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D423E" w14:textId="6182C8C2" w:rsidR="002C7B01" w:rsidRDefault="002C7B01" w:rsidP="002C7B01">
      <w:pPr>
        <w:pStyle w:val="Heading3"/>
        <w:spacing w:before="92"/>
        <w:ind w:left="100"/>
      </w:pPr>
      <w:r>
        <w:rPr>
          <w:sz w:val="28"/>
        </w:rPr>
        <w:t xml:space="preserve">Appendix 2: </w:t>
      </w:r>
      <w:r>
        <w:t xml:space="preserve">Staff Training Record- to </w:t>
      </w:r>
      <w:r w:rsidR="0023156C">
        <w:t>inform</w:t>
      </w:r>
      <w:r w:rsidR="00033508">
        <w:t xml:space="preserve"> </w:t>
      </w:r>
      <w:r>
        <w:t>completed training</w:t>
      </w:r>
    </w:p>
    <w:p w14:paraId="7F834133" w14:textId="77777777" w:rsidR="002C7B01" w:rsidRDefault="002C7B01" w:rsidP="002C7B01">
      <w:pPr>
        <w:pStyle w:val="BodyText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5"/>
        <w:gridCol w:w="2085"/>
        <w:gridCol w:w="988"/>
        <w:gridCol w:w="1007"/>
        <w:gridCol w:w="2548"/>
        <w:gridCol w:w="1127"/>
        <w:gridCol w:w="1007"/>
        <w:gridCol w:w="2673"/>
        <w:gridCol w:w="1127"/>
        <w:gridCol w:w="1007"/>
      </w:tblGrid>
      <w:tr w:rsidR="002C7B01" w14:paraId="56F1BA19" w14:textId="77777777" w:rsidTr="00387AFC">
        <w:trPr>
          <w:trHeight w:val="412"/>
        </w:trPr>
        <w:tc>
          <w:tcPr>
            <w:tcW w:w="1855" w:type="dxa"/>
            <w:shd w:val="clear" w:color="auto" w:fill="EDEBE0"/>
          </w:tcPr>
          <w:p w14:paraId="69694B51" w14:textId="77777777" w:rsidR="002C7B01" w:rsidRDefault="002C7B01" w:rsidP="00387AFC">
            <w:pPr>
              <w:pStyle w:val="TableParagraph"/>
              <w:ind w:left="107"/>
            </w:pPr>
            <w:r>
              <w:t>Staff Member</w:t>
            </w:r>
          </w:p>
        </w:tc>
        <w:tc>
          <w:tcPr>
            <w:tcW w:w="2085" w:type="dxa"/>
            <w:shd w:val="clear" w:color="auto" w:fill="EDEBE0"/>
          </w:tcPr>
          <w:p w14:paraId="077B6421" w14:textId="77777777" w:rsidR="002C7B01" w:rsidRDefault="002C7B01" w:rsidP="00387AFC">
            <w:pPr>
              <w:pStyle w:val="TableParagraph"/>
              <w:ind w:left="108"/>
            </w:pPr>
            <w:r>
              <w:t>Training</w:t>
            </w:r>
          </w:p>
        </w:tc>
        <w:tc>
          <w:tcPr>
            <w:tcW w:w="988" w:type="dxa"/>
            <w:shd w:val="clear" w:color="auto" w:fill="EDEBE0"/>
          </w:tcPr>
          <w:p w14:paraId="23BD0993" w14:textId="77777777" w:rsidR="002C7B01" w:rsidRDefault="002C7B01" w:rsidP="00387AFC">
            <w:pPr>
              <w:pStyle w:val="TableParagraph"/>
              <w:ind w:left="108"/>
            </w:pPr>
            <w:r>
              <w:t>Date</w:t>
            </w:r>
          </w:p>
        </w:tc>
        <w:tc>
          <w:tcPr>
            <w:tcW w:w="1007" w:type="dxa"/>
            <w:shd w:val="clear" w:color="auto" w:fill="EDEBE0"/>
          </w:tcPr>
          <w:p w14:paraId="26252019" w14:textId="77777777" w:rsidR="002C7B01" w:rsidRDefault="002C7B01" w:rsidP="00387AFC">
            <w:pPr>
              <w:pStyle w:val="TableParagraph"/>
              <w:spacing w:before="3" w:line="206" w:lineRule="exact"/>
              <w:ind w:left="109" w:right="77"/>
              <w:rPr>
                <w:sz w:val="18"/>
              </w:rPr>
            </w:pPr>
            <w:r>
              <w:rPr>
                <w:sz w:val="18"/>
              </w:rPr>
              <w:t>Refresher Date</w:t>
            </w:r>
          </w:p>
        </w:tc>
        <w:tc>
          <w:tcPr>
            <w:tcW w:w="2548" w:type="dxa"/>
            <w:shd w:val="clear" w:color="auto" w:fill="EDEBE0"/>
          </w:tcPr>
          <w:p w14:paraId="794D34CC" w14:textId="77777777" w:rsidR="002C7B01" w:rsidRDefault="002C7B01" w:rsidP="00387AFC">
            <w:pPr>
              <w:pStyle w:val="TableParagraph"/>
              <w:ind w:left="110"/>
            </w:pPr>
            <w:r>
              <w:t>Training</w:t>
            </w:r>
          </w:p>
        </w:tc>
        <w:tc>
          <w:tcPr>
            <w:tcW w:w="1127" w:type="dxa"/>
            <w:shd w:val="clear" w:color="auto" w:fill="EDEBE0"/>
          </w:tcPr>
          <w:p w14:paraId="21EF6E85" w14:textId="77777777" w:rsidR="002C7B01" w:rsidRDefault="002C7B01" w:rsidP="00387AFC">
            <w:pPr>
              <w:pStyle w:val="TableParagraph"/>
              <w:ind w:left="111"/>
            </w:pPr>
            <w:r>
              <w:t>Date</w:t>
            </w:r>
          </w:p>
        </w:tc>
        <w:tc>
          <w:tcPr>
            <w:tcW w:w="1007" w:type="dxa"/>
            <w:shd w:val="clear" w:color="auto" w:fill="EDEBE0"/>
          </w:tcPr>
          <w:p w14:paraId="796FBA42" w14:textId="77777777" w:rsidR="002C7B01" w:rsidRDefault="002C7B01" w:rsidP="00387AFC">
            <w:pPr>
              <w:pStyle w:val="TableParagraph"/>
              <w:spacing w:before="3" w:line="206" w:lineRule="exact"/>
              <w:ind w:left="112" w:right="74"/>
              <w:rPr>
                <w:sz w:val="18"/>
              </w:rPr>
            </w:pPr>
            <w:r>
              <w:rPr>
                <w:sz w:val="18"/>
              </w:rPr>
              <w:t>Refresher Date</w:t>
            </w:r>
          </w:p>
        </w:tc>
        <w:tc>
          <w:tcPr>
            <w:tcW w:w="2673" w:type="dxa"/>
            <w:shd w:val="clear" w:color="auto" w:fill="EDEBE0"/>
          </w:tcPr>
          <w:p w14:paraId="4E495CED" w14:textId="77777777" w:rsidR="002C7B01" w:rsidRDefault="002C7B01" w:rsidP="00387AFC">
            <w:pPr>
              <w:pStyle w:val="TableParagraph"/>
              <w:ind w:left="113"/>
            </w:pPr>
            <w:r>
              <w:t>Training</w:t>
            </w:r>
          </w:p>
        </w:tc>
        <w:tc>
          <w:tcPr>
            <w:tcW w:w="1127" w:type="dxa"/>
            <w:shd w:val="clear" w:color="auto" w:fill="EDEBE0"/>
          </w:tcPr>
          <w:p w14:paraId="6F7EE01D" w14:textId="77777777" w:rsidR="002C7B01" w:rsidRDefault="002C7B01" w:rsidP="00387AFC">
            <w:pPr>
              <w:pStyle w:val="TableParagraph"/>
              <w:ind w:left="113"/>
            </w:pPr>
            <w:r>
              <w:t>Date</w:t>
            </w:r>
          </w:p>
        </w:tc>
        <w:tc>
          <w:tcPr>
            <w:tcW w:w="1007" w:type="dxa"/>
            <w:shd w:val="clear" w:color="auto" w:fill="EDEBE0"/>
          </w:tcPr>
          <w:p w14:paraId="7168A794" w14:textId="77777777" w:rsidR="002C7B01" w:rsidRDefault="002C7B01" w:rsidP="00387AFC">
            <w:pPr>
              <w:pStyle w:val="TableParagraph"/>
              <w:spacing w:before="3" w:line="206" w:lineRule="exact"/>
              <w:ind w:left="114" w:right="72"/>
              <w:rPr>
                <w:sz w:val="18"/>
              </w:rPr>
            </w:pPr>
            <w:r>
              <w:rPr>
                <w:sz w:val="18"/>
              </w:rPr>
              <w:t>Refresher Date</w:t>
            </w:r>
          </w:p>
        </w:tc>
      </w:tr>
      <w:tr w:rsidR="002C7B01" w14:paraId="4507917C" w14:textId="77777777" w:rsidTr="00387AFC">
        <w:trPr>
          <w:trHeight w:val="383"/>
        </w:trPr>
        <w:tc>
          <w:tcPr>
            <w:tcW w:w="1855" w:type="dxa"/>
          </w:tcPr>
          <w:p w14:paraId="127D2920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14:paraId="669F7482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" w:type="dxa"/>
          </w:tcPr>
          <w:p w14:paraId="0E458ECC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1D83ED58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8" w:type="dxa"/>
          </w:tcPr>
          <w:p w14:paraId="69351C83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14:paraId="3593BBBC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7F95F595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3" w:type="dxa"/>
          </w:tcPr>
          <w:p w14:paraId="36FB509D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14:paraId="625057B2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3F413E80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</w:tr>
      <w:tr w:rsidR="002C7B01" w14:paraId="6F154253" w14:textId="77777777" w:rsidTr="00387AFC">
        <w:trPr>
          <w:trHeight w:val="386"/>
        </w:trPr>
        <w:tc>
          <w:tcPr>
            <w:tcW w:w="1855" w:type="dxa"/>
          </w:tcPr>
          <w:p w14:paraId="4E652BD8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14:paraId="1A4FE998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" w:type="dxa"/>
          </w:tcPr>
          <w:p w14:paraId="06C123D2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3A87DA39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8" w:type="dxa"/>
          </w:tcPr>
          <w:p w14:paraId="08CB999F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14:paraId="05D1253C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438E1250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3" w:type="dxa"/>
          </w:tcPr>
          <w:p w14:paraId="3C6164A6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14:paraId="7F5F091F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7BEDDBC6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</w:tr>
      <w:tr w:rsidR="002C7B01" w14:paraId="034DD319" w14:textId="77777777" w:rsidTr="00387AFC">
        <w:trPr>
          <w:trHeight w:val="369"/>
        </w:trPr>
        <w:tc>
          <w:tcPr>
            <w:tcW w:w="1855" w:type="dxa"/>
          </w:tcPr>
          <w:p w14:paraId="1D9E4CAF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14:paraId="5CF0AA04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" w:type="dxa"/>
          </w:tcPr>
          <w:p w14:paraId="17B7507E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6E97C0F8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8" w:type="dxa"/>
          </w:tcPr>
          <w:p w14:paraId="4ED2EA12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14:paraId="0C6A97AC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704960DF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3" w:type="dxa"/>
          </w:tcPr>
          <w:p w14:paraId="4A163E7A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14:paraId="5267A4B6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6D26C483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</w:tr>
      <w:tr w:rsidR="002C7B01" w14:paraId="0076B544" w14:textId="77777777" w:rsidTr="00387AFC">
        <w:trPr>
          <w:trHeight w:val="386"/>
        </w:trPr>
        <w:tc>
          <w:tcPr>
            <w:tcW w:w="1855" w:type="dxa"/>
          </w:tcPr>
          <w:p w14:paraId="5BA82326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14:paraId="5C594411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" w:type="dxa"/>
          </w:tcPr>
          <w:p w14:paraId="67953A28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62E505A4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8" w:type="dxa"/>
          </w:tcPr>
          <w:p w14:paraId="0716611D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14:paraId="009844AB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6C8F1143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3" w:type="dxa"/>
          </w:tcPr>
          <w:p w14:paraId="47961992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14:paraId="645FE083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4D34DFB3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</w:tr>
      <w:tr w:rsidR="002C7B01" w14:paraId="1D5521C9" w14:textId="77777777" w:rsidTr="00387AFC">
        <w:trPr>
          <w:trHeight w:val="386"/>
        </w:trPr>
        <w:tc>
          <w:tcPr>
            <w:tcW w:w="1855" w:type="dxa"/>
          </w:tcPr>
          <w:p w14:paraId="6514A002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14:paraId="634B504E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" w:type="dxa"/>
          </w:tcPr>
          <w:p w14:paraId="5B54B4FF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5BB093B8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8" w:type="dxa"/>
          </w:tcPr>
          <w:p w14:paraId="201FE811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14:paraId="03168F13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137B768A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3" w:type="dxa"/>
          </w:tcPr>
          <w:p w14:paraId="027F4D2D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14:paraId="68C074F0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3A5300DE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</w:tr>
      <w:tr w:rsidR="002C7B01" w14:paraId="3B791B45" w14:textId="77777777" w:rsidTr="00387AFC">
        <w:trPr>
          <w:trHeight w:val="383"/>
        </w:trPr>
        <w:tc>
          <w:tcPr>
            <w:tcW w:w="1855" w:type="dxa"/>
          </w:tcPr>
          <w:p w14:paraId="65FDED64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14:paraId="5988F935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" w:type="dxa"/>
          </w:tcPr>
          <w:p w14:paraId="76CD44F6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3BDB81FC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8" w:type="dxa"/>
          </w:tcPr>
          <w:p w14:paraId="6F167AAF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14:paraId="4C6D791E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1ECC6352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3" w:type="dxa"/>
          </w:tcPr>
          <w:p w14:paraId="220AF817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14:paraId="19DC3FC8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3187A2B1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</w:tr>
      <w:tr w:rsidR="002C7B01" w14:paraId="46BDB81E" w14:textId="77777777" w:rsidTr="00387AFC">
        <w:trPr>
          <w:trHeight w:val="386"/>
        </w:trPr>
        <w:tc>
          <w:tcPr>
            <w:tcW w:w="1855" w:type="dxa"/>
          </w:tcPr>
          <w:p w14:paraId="3017FE09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14:paraId="23795C30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" w:type="dxa"/>
          </w:tcPr>
          <w:p w14:paraId="01D26AC5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0056A611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8" w:type="dxa"/>
          </w:tcPr>
          <w:p w14:paraId="172D8AE2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14:paraId="4935CD1F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300B03B7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3" w:type="dxa"/>
          </w:tcPr>
          <w:p w14:paraId="319A5B13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14:paraId="09A4A858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0CDAF38A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</w:tr>
      <w:tr w:rsidR="002C7B01" w14:paraId="6D7E8692" w14:textId="77777777" w:rsidTr="00387AFC">
        <w:trPr>
          <w:trHeight w:val="383"/>
        </w:trPr>
        <w:tc>
          <w:tcPr>
            <w:tcW w:w="1855" w:type="dxa"/>
          </w:tcPr>
          <w:p w14:paraId="774D3F92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14:paraId="698CBAB9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" w:type="dxa"/>
          </w:tcPr>
          <w:p w14:paraId="56E4409E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0D8FDF71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8" w:type="dxa"/>
          </w:tcPr>
          <w:p w14:paraId="637BB70F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14:paraId="1C2A9F74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2A33F949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3" w:type="dxa"/>
          </w:tcPr>
          <w:p w14:paraId="26EF3EB0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14:paraId="43449F42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3A9E7F18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</w:tr>
      <w:tr w:rsidR="002C7B01" w14:paraId="0994CFA6" w14:textId="77777777" w:rsidTr="00387AFC">
        <w:trPr>
          <w:trHeight w:val="386"/>
        </w:trPr>
        <w:tc>
          <w:tcPr>
            <w:tcW w:w="1855" w:type="dxa"/>
          </w:tcPr>
          <w:p w14:paraId="29FD7A7D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14:paraId="7C50D32A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" w:type="dxa"/>
          </w:tcPr>
          <w:p w14:paraId="43C1F695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031D8394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8" w:type="dxa"/>
          </w:tcPr>
          <w:p w14:paraId="1E4D8941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14:paraId="1F9736D8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071FB7BE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3" w:type="dxa"/>
          </w:tcPr>
          <w:p w14:paraId="66D89B22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14:paraId="1EC46083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6EB75069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</w:tr>
      <w:tr w:rsidR="002C7B01" w14:paraId="56CD68EB" w14:textId="77777777" w:rsidTr="00387AFC">
        <w:trPr>
          <w:trHeight w:val="383"/>
        </w:trPr>
        <w:tc>
          <w:tcPr>
            <w:tcW w:w="1855" w:type="dxa"/>
          </w:tcPr>
          <w:p w14:paraId="2CEEBE64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14:paraId="5E0AC6D0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" w:type="dxa"/>
          </w:tcPr>
          <w:p w14:paraId="5E79F426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079846CD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8" w:type="dxa"/>
          </w:tcPr>
          <w:p w14:paraId="77E0D6A6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14:paraId="079796A5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5D7AE0A0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3" w:type="dxa"/>
          </w:tcPr>
          <w:p w14:paraId="4E084C2A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14:paraId="2F5ED2A2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63C34F7D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</w:tr>
      <w:tr w:rsidR="002C7B01" w14:paraId="72BCF259" w14:textId="77777777" w:rsidTr="00387AFC">
        <w:trPr>
          <w:trHeight w:val="386"/>
        </w:trPr>
        <w:tc>
          <w:tcPr>
            <w:tcW w:w="1855" w:type="dxa"/>
          </w:tcPr>
          <w:p w14:paraId="213ED88A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14:paraId="0305DF75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" w:type="dxa"/>
          </w:tcPr>
          <w:p w14:paraId="135A3D42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07ECD7D6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8" w:type="dxa"/>
          </w:tcPr>
          <w:p w14:paraId="2420E278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14:paraId="1C9CD223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47365990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3" w:type="dxa"/>
          </w:tcPr>
          <w:p w14:paraId="0B16C2C8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14:paraId="033B217E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0E80800C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</w:tr>
      <w:tr w:rsidR="002C7B01" w14:paraId="4D3CAB88" w14:textId="77777777" w:rsidTr="00387AFC">
        <w:trPr>
          <w:trHeight w:val="386"/>
        </w:trPr>
        <w:tc>
          <w:tcPr>
            <w:tcW w:w="1855" w:type="dxa"/>
          </w:tcPr>
          <w:p w14:paraId="55AA34B2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14:paraId="7DB46DF2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" w:type="dxa"/>
          </w:tcPr>
          <w:p w14:paraId="0DEAE297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07037022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8" w:type="dxa"/>
          </w:tcPr>
          <w:p w14:paraId="29F18173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14:paraId="30FFDBFD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62A75020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3" w:type="dxa"/>
          </w:tcPr>
          <w:p w14:paraId="47B9C5F3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14:paraId="3CEBCB73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3CE8E241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</w:tr>
      <w:tr w:rsidR="002C7B01" w14:paraId="19EC312C" w14:textId="77777777" w:rsidTr="00387AFC">
        <w:trPr>
          <w:trHeight w:val="383"/>
        </w:trPr>
        <w:tc>
          <w:tcPr>
            <w:tcW w:w="1855" w:type="dxa"/>
          </w:tcPr>
          <w:p w14:paraId="2B8D6B08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14:paraId="6B4FD796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" w:type="dxa"/>
          </w:tcPr>
          <w:p w14:paraId="710E92D8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57246453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8" w:type="dxa"/>
          </w:tcPr>
          <w:p w14:paraId="2A29A7BC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14:paraId="1B149A23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0069E518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3" w:type="dxa"/>
          </w:tcPr>
          <w:p w14:paraId="79867BEB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14:paraId="374CDB09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1A7BC974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</w:tr>
      <w:tr w:rsidR="002C7B01" w14:paraId="2C96B2F7" w14:textId="77777777" w:rsidTr="00387AFC">
        <w:trPr>
          <w:trHeight w:val="386"/>
        </w:trPr>
        <w:tc>
          <w:tcPr>
            <w:tcW w:w="1855" w:type="dxa"/>
          </w:tcPr>
          <w:p w14:paraId="15272A25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14:paraId="1A889A05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" w:type="dxa"/>
          </w:tcPr>
          <w:p w14:paraId="05897DB9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06A8D5C3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8" w:type="dxa"/>
          </w:tcPr>
          <w:p w14:paraId="161D4C1F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14:paraId="7CFDF02A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34F37039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3" w:type="dxa"/>
          </w:tcPr>
          <w:p w14:paraId="7A250302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14:paraId="78F16ECA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61344061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</w:tr>
      <w:tr w:rsidR="002C7B01" w14:paraId="241E44D6" w14:textId="77777777" w:rsidTr="00387AFC">
        <w:trPr>
          <w:trHeight w:val="383"/>
        </w:trPr>
        <w:tc>
          <w:tcPr>
            <w:tcW w:w="1855" w:type="dxa"/>
          </w:tcPr>
          <w:p w14:paraId="2C5C6C86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14:paraId="70BC0C65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" w:type="dxa"/>
          </w:tcPr>
          <w:p w14:paraId="793475F9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6C9ED840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8" w:type="dxa"/>
          </w:tcPr>
          <w:p w14:paraId="24DB06C3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14:paraId="019F35E5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53E33781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3" w:type="dxa"/>
          </w:tcPr>
          <w:p w14:paraId="4ED53B3C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14:paraId="654E5D43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0A5CC5D5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</w:tr>
      <w:tr w:rsidR="002C7B01" w14:paraId="707F42E5" w14:textId="77777777" w:rsidTr="00387AFC">
        <w:trPr>
          <w:trHeight w:val="385"/>
        </w:trPr>
        <w:tc>
          <w:tcPr>
            <w:tcW w:w="1855" w:type="dxa"/>
          </w:tcPr>
          <w:p w14:paraId="38439205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14:paraId="1345A036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" w:type="dxa"/>
          </w:tcPr>
          <w:p w14:paraId="711FFBA6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73060CCF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8" w:type="dxa"/>
          </w:tcPr>
          <w:p w14:paraId="4A2644A1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14:paraId="3923AFD4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291D1B9A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3" w:type="dxa"/>
          </w:tcPr>
          <w:p w14:paraId="5CB8B6A4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14:paraId="3543874C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7AAA40A7" w14:textId="77777777" w:rsidR="002C7B01" w:rsidRDefault="002C7B01" w:rsidP="00387AFC">
            <w:pPr>
              <w:pStyle w:val="TableParagraph"/>
              <w:rPr>
                <w:rFonts w:ascii="Times New Roman"/>
              </w:rPr>
            </w:pPr>
          </w:p>
        </w:tc>
      </w:tr>
    </w:tbl>
    <w:p w14:paraId="41066451" w14:textId="77777777" w:rsidR="002E6CA5" w:rsidRDefault="002E6CA5"/>
    <w:sectPr w:rsidR="002E6CA5" w:rsidSect="002C7B01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12434" w14:textId="77777777" w:rsidR="007A559C" w:rsidRDefault="007A559C" w:rsidP="002C7B01">
      <w:r>
        <w:separator/>
      </w:r>
    </w:p>
  </w:endnote>
  <w:endnote w:type="continuationSeparator" w:id="0">
    <w:p w14:paraId="30DBC67B" w14:textId="77777777" w:rsidR="007A559C" w:rsidRDefault="007A559C" w:rsidP="002C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3EF4D" w14:textId="77777777" w:rsidR="007A559C" w:rsidRDefault="007A559C" w:rsidP="002C7B01">
      <w:r>
        <w:separator/>
      </w:r>
    </w:p>
  </w:footnote>
  <w:footnote w:type="continuationSeparator" w:id="0">
    <w:p w14:paraId="3A79C8B4" w14:textId="77777777" w:rsidR="007A559C" w:rsidRDefault="007A559C" w:rsidP="002C7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6A370" w14:textId="3ACEF7C7" w:rsidR="002C7B01" w:rsidRPr="008E37F5" w:rsidRDefault="00000000" w:rsidP="002C7B01">
    <w:pPr>
      <w:spacing w:line="264" w:lineRule="auto"/>
    </w:pPr>
    <w:sdt>
      <w:sdtPr>
        <w:rPr>
          <w:color w:val="3A3A39"/>
        </w:rPr>
        <w:alias w:val="Title"/>
        <w:id w:val="15524250"/>
        <w:placeholder>
          <w:docPart w:val="CDB0A8F931FC48398CF94B71C139E15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2C7B01">
          <w:rPr>
            <w:color w:val="3A3A39"/>
          </w:rPr>
          <w:t>Inti</w:t>
        </w:r>
        <w:r w:rsidR="002C7B01" w:rsidRPr="00F46490">
          <w:rPr>
            <w:color w:val="3A3A39"/>
          </w:rPr>
          <w:t xml:space="preserve">mate Personal Care, Guidance for Schools, Parents, Children and Young People </w:t>
        </w:r>
        <w:r w:rsidR="002E6CA5">
          <w:rPr>
            <w:color w:val="3A3A39"/>
          </w:rPr>
          <w:t>August 2024</w:t>
        </w:r>
      </w:sdtContent>
    </w:sdt>
  </w:p>
  <w:p w14:paraId="1FD62E21" w14:textId="7A04D1BF" w:rsidR="002C7B01" w:rsidRDefault="002C7B01">
    <w:pPr>
      <w:pStyle w:val="Header"/>
    </w:pPr>
  </w:p>
  <w:p w14:paraId="050F7B83" w14:textId="77777777" w:rsidR="002C7B01" w:rsidRDefault="002C7B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01"/>
    <w:rsid w:val="00033508"/>
    <w:rsid w:val="000D0B4C"/>
    <w:rsid w:val="0023156C"/>
    <w:rsid w:val="002C7B01"/>
    <w:rsid w:val="002E6CA5"/>
    <w:rsid w:val="004E050E"/>
    <w:rsid w:val="005C2204"/>
    <w:rsid w:val="007A559C"/>
    <w:rsid w:val="00AE5C26"/>
    <w:rsid w:val="00CF70BB"/>
    <w:rsid w:val="00E2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A3A80"/>
  <w15:chartTrackingRefBased/>
  <w15:docId w15:val="{F608EC05-4551-4301-93C4-6839FF5C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B0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paragraph" w:styleId="Heading3">
    <w:name w:val="heading 3"/>
    <w:basedOn w:val="Normal"/>
    <w:link w:val="Heading3Char"/>
    <w:uiPriority w:val="9"/>
    <w:unhideWhenUsed/>
    <w:qFormat/>
    <w:rsid w:val="002C7B01"/>
    <w:pPr>
      <w:ind w:left="8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C7B01"/>
    <w:rPr>
      <w:rFonts w:ascii="Arial" w:eastAsia="Arial" w:hAnsi="Arial" w:cs="Arial"/>
      <w:b/>
      <w:bCs/>
      <w:sz w:val="24"/>
      <w:szCs w:val="24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2C7B0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7B01"/>
    <w:rPr>
      <w:rFonts w:ascii="Arial" w:eastAsia="Arial" w:hAnsi="Arial" w:cs="Arial"/>
      <w:sz w:val="24"/>
      <w:szCs w:val="24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2C7B01"/>
  </w:style>
  <w:style w:type="paragraph" w:styleId="Header">
    <w:name w:val="header"/>
    <w:basedOn w:val="Normal"/>
    <w:link w:val="HeaderChar"/>
    <w:uiPriority w:val="99"/>
    <w:unhideWhenUsed/>
    <w:rsid w:val="002C7B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B01"/>
    <w:rPr>
      <w:rFonts w:ascii="Arial" w:eastAsia="Arial" w:hAnsi="Arial" w:cs="Arial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2C7B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B01"/>
    <w:rPr>
      <w:rFonts w:ascii="Arial" w:eastAsia="Arial" w:hAnsi="Arial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B0A8F931FC48398CF94B71C139E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09097-3169-4034-9201-1BE8C029AA8D}"/>
      </w:docPartPr>
      <w:docPartBody>
        <w:p w:rsidR="00B004DC" w:rsidRDefault="00840364" w:rsidP="00840364">
          <w:pPr>
            <w:pStyle w:val="CDB0A8F931FC48398CF94B71C139E151"/>
          </w:pPr>
          <w:r>
            <w:rPr>
              <w:color w:val="156082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64"/>
    <w:rsid w:val="0074112E"/>
    <w:rsid w:val="00840364"/>
    <w:rsid w:val="00AE5C26"/>
    <w:rsid w:val="00B004DC"/>
    <w:rsid w:val="00D4495E"/>
    <w:rsid w:val="00EC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B0A8F931FC48398CF94B71C139E151">
    <w:name w:val="CDB0A8F931FC48398CF94B71C139E151"/>
    <w:rsid w:val="008403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BD9D89B661E4D9E92BF3F59F04698" ma:contentTypeVersion="4" ma:contentTypeDescription="Create a new document." ma:contentTypeScope="" ma:versionID="1ea5707a5287f4b1c0aaf37935012551">
  <xsd:schema xmlns:xsd="http://www.w3.org/2001/XMLSchema" xmlns:xs="http://www.w3.org/2001/XMLSchema" xmlns:p="http://schemas.microsoft.com/office/2006/metadata/properties" xmlns:ns2="69438b63-b781-4b1c-8a56-77e77ce44cda" targetNamespace="http://schemas.microsoft.com/office/2006/metadata/properties" ma:root="true" ma:fieldsID="5ba38da9a7812cab0b1aeb1370610306" ns2:_="">
    <xsd:import namespace="69438b63-b781-4b1c-8a56-77e77ce44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38b63-b781-4b1c-8a56-77e77ce44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A0BE3-5917-4A1B-BAFD-996AB5967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38b63-b781-4b1c-8a56-77e77ce44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5BF5FE-34C3-4806-AE98-8DB577626A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13A7E6-6A02-47F6-82C2-94A97DFC28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Intimate Personal Care, Guidance for Schools, Parents, Children and Young People August 2024</dc:title>
  <dc:subject/>
  <dc:creator>Katie Timney</dc:creator>
  <cp:keywords/>
  <dc:description/>
  <cp:lastModifiedBy>Katie Timney</cp:lastModifiedBy>
  <cp:revision>5</cp:revision>
  <dcterms:created xsi:type="dcterms:W3CDTF">2023-07-14T09:59:00Z</dcterms:created>
  <dcterms:modified xsi:type="dcterms:W3CDTF">2024-08-20T12:56:00Z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0x010100CD2BD9D89B661E4D9E92BF3F59F04698</vt:lpwstr>
  </property>
</Properties>
</file>