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37DB" w14:textId="7229BB13" w:rsidR="00ED7938" w:rsidRPr="004F089D" w:rsidRDefault="009754A0" w:rsidP="007E607A">
      <w:pPr>
        <w:jc w:val="right"/>
        <w:rPr>
          <w:noProof/>
          <w:lang w:val="ro-RO"/>
        </w:rPr>
      </w:pPr>
      <w:r>
        <w:rPr>
          <w:noProof/>
        </w:rPr>
        <mc:AlternateContent>
          <mc:Choice Requires="wps">
            <w:drawing>
              <wp:anchor distT="45720" distB="45720" distL="114300" distR="114300" simplePos="0" relativeHeight="251659264" behindDoc="1" locked="0" layoutInCell="1" allowOverlap="1" wp14:anchorId="45FAC077" wp14:editId="7B355746">
                <wp:simplePos x="0" y="0"/>
                <wp:positionH relativeFrom="margin">
                  <wp:align>right</wp:align>
                </wp:positionH>
                <wp:positionV relativeFrom="paragraph">
                  <wp:posOffset>-363220</wp:posOffset>
                </wp:positionV>
                <wp:extent cx="6527800" cy="360680"/>
                <wp:effectExtent l="0" t="0" r="2540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360680"/>
                        </a:xfrm>
                        <a:prstGeom prst="rect">
                          <a:avLst/>
                        </a:prstGeom>
                        <a:solidFill>
                          <a:srgbClr val="FFFFFF"/>
                        </a:solidFill>
                        <a:ln w="9525">
                          <a:solidFill>
                            <a:srgbClr val="000000"/>
                          </a:solidFill>
                          <a:miter lim="800000"/>
                          <a:headEnd/>
                          <a:tailEnd/>
                        </a:ln>
                      </wps:spPr>
                      <wps:txbx>
                        <w:txbxContent>
                          <w:p w14:paraId="7870A6E1" w14:textId="553E9FE3" w:rsidR="009754A0" w:rsidRDefault="009754A0" w:rsidP="009754A0">
                            <w:pPr>
                              <w:jc w:val="center"/>
                            </w:pPr>
                            <w:r w:rsidRPr="002A6815">
                              <w:t xml:space="preserve">Storm Malik Corrie - Updates for families eligible for Free School Meals </w:t>
                            </w:r>
                            <w:r>
                              <w:t>ROMANIAN</w:t>
                            </w:r>
                          </w:p>
                          <w:p w14:paraId="14BF100F" w14:textId="77777777" w:rsidR="009754A0" w:rsidRDefault="009754A0" w:rsidP="009754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C077" id="_x0000_t202" coordsize="21600,21600" o:spt="202" path="m,l,21600r21600,l21600,xe">
                <v:stroke joinstyle="miter"/>
                <v:path gradientshapeok="t" o:connecttype="rect"/>
              </v:shapetype>
              <v:shape id="Text Box 2" o:spid="_x0000_s1026" type="#_x0000_t202" style="position:absolute;left:0;text-align:left;margin-left:462.8pt;margin-top:-28.6pt;width:514pt;height:28.4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2XEQIAAB8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PptcLXJySfK9nefzRepKJoqn1w59+KCgZfFQcqSmJnRxuPchZiOKp5D4mQejq402Jhm4&#10;264NsoMgAWzSSgW8CDOWdSW/nk1mAwF/hcjT+hNEqwMp2ei25FQOrUFbkbb3tko6C0Kb4UwpG3vi&#10;MVI3kBj6bU+Bkc8tVEdiFGFQLE0YHRrAX5x1pNaS+597gYoz89FSV67H02mUdzKms6sJGXjp2V56&#10;hJUEVfLA2XBchzQSkTALt9S9WidinzM55UoqTHyfJibK/NJOUc9zvXoEAAD//wMAUEsDBBQABgAI&#10;AAAAIQCKGPgm3QAAAAcBAAAPAAAAZHJzL2Rvd25yZXYueG1sTI/BTsMwEETvSPyDtUhcUOsQShtC&#10;nAohgeAGBcHVjbdJhL0OtpuGv2d7guPMrGbeVuvJWTFiiL0nBZfzDARS401PrYL3t4dZASImTUZb&#10;T6jgByOs69OTSpfGH+gVx01qBZdQLLWCLqWhlDI2HTod535A4mzng9OJZWilCfrA5c7KPMuW0ume&#10;eKHTA9532Hxt9k5BsXgaP+Pz1ctHs9zZm3SxGh+/g1LnZ9PdLYiEU/o7hiM+o0PNTFu/JxOFVcCP&#10;JAWz61UO4hhnecHWlq0FyLqS//nrXwAAAP//AwBQSwECLQAUAAYACAAAACEAtoM4kv4AAADhAQAA&#10;EwAAAAAAAAAAAAAAAAAAAAAAW0NvbnRlbnRfVHlwZXNdLnhtbFBLAQItABQABgAIAAAAIQA4/SH/&#10;1gAAAJQBAAALAAAAAAAAAAAAAAAAAC8BAABfcmVscy8ucmVsc1BLAQItABQABgAIAAAAIQAP3Q2X&#10;EQIAAB8EAAAOAAAAAAAAAAAAAAAAAC4CAABkcnMvZTJvRG9jLnhtbFBLAQItABQABgAIAAAAIQCK&#10;GPgm3QAAAAcBAAAPAAAAAAAAAAAAAAAAAGsEAABkcnMvZG93bnJldi54bWxQSwUGAAAAAAQABADz&#10;AAAAdQUAAAAA&#10;">
                <v:textbox>
                  <w:txbxContent>
                    <w:p w14:paraId="7870A6E1" w14:textId="553E9FE3" w:rsidR="009754A0" w:rsidRDefault="009754A0" w:rsidP="009754A0">
                      <w:pPr>
                        <w:jc w:val="center"/>
                      </w:pPr>
                      <w:r w:rsidRPr="002A6815">
                        <w:t xml:space="preserve">Storm Malik Corrie - Updates for families eligible for Free School Meals </w:t>
                      </w:r>
                      <w:r>
                        <w:t>ROMANIAN</w:t>
                      </w:r>
                    </w:p>
                    <w:p w14:paraId="14BF100F" w14:textId="77777777" w:rsidR="009754A0" w:rsidRDefault="009754A0" w:rsidP="009754A0"/>
                  </w:txbxContent>
                </v:textbox>
                <w10:wrap anchorx="margin"/>
              </v:shape>
            </w:pict>
          </mc:Fallback>
        </mc:AlternateContent>
      </w:r>
      <w:r w:rsidR="00427956" w:rsidRPr="004F089D">
        <w:rPr>
          <w:noProof/>
          <w:lang w:val="ro-RO"/>
        </w:rPr>
        <w:drawing>
          <wp:inline distT="0" distB="0" distL="0" distR="0" wp14:anchorId="7C1FD5D6" wp14:editId="394CECD2">
            <wp:extent cx="2026920" cy="49530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6920" cy="495300"/>
                    </a:xfrm>
                    <a:prstGeom prst="rect">
                      <a:avLst/>
                    </a:prstGeom>
                    <a:noFill/>
                    <a:ln>
                      <a:noFill/>
                    </a:ln>
                  </pic:spPr>
                </pic:pic>
              </a:graphicData>
            </a:graphic>
          </wp:inline>
        </w:drawing>
      </w:r>
    </w:p>
    <w:p w14:paraId="44FDA832" w14:textId="77777777" w:rsidR="007E607A" w:rsidRPr="004F089D" w:rsidRDefault="007E607A" w:rsidP="007E607A">
      <w:pPr>
        <w:jc w:val="right"/>
        <w:rPr>
          <w:b/>
          <w:sz w:val="22"/>
          <w:szCs w:val="22"/>
          <w:lang w:val="ro-RO"/>
        </w:rPr>
      </w:pPr>
    </w:p>
    <w:tbl>
      <w:tblPr>
        <w:tblW w:w="10173" w:type="dxa"/>
        <w:tblLook w:val="04A0" w:firstRow="1" w:lastRow="0" w:firstColumn="1" w:lastColumn="0" w:noHBand="0" w:noVBand="1"/>
      </w:tblPr>
      <w:tblGrid>
        <w:gridCol w:w="6062"/>
        <w:gridCol w:w="4111"/>
      </w:tblGrid>
      <w:tr w:rsidR="00ED7938" w:rsidRPr="004F089D" w14:paraId="165AB076" w14:textId="77777777" w:rsidTr="000E241A">
        <w:tc>
          <w:tcPr>
            <w:tcW w:w="6062" w:type="dxa"/>
            <w:shd w:val="clear" w:color="auto" w:fill="auto"/>
          </w:tcPr>
          <w:p w14:paraId="522A659F" w14:textId="09DFC426" w:rsidR="00ED7938" w:rsidRPr="004F089D" w:rsidRDefault="004F089D" w:rsidP="00BC4341">
            <w:pPr>
              <w:tabs>
                <w:tab w:val="left" w:pos="1448"/>
                <w:tab w:val="left" w:pos="7088"/>
              </w:tabs>
              <w:rPr>
                <w:sz w:val="22"/>
                <w:szCs w:val="22"/>
                <w:lang w:val="ro-RO"/>
              </w:rPr>
            </w:pPr>
            <w:r>
              <w:rPr>
                <w:sz w:val="22"/>
                <w:szCs w:val="22"/>
                <w:lang w:val="ro-RO"/>
              </w:rPr>
              <w:t>Ref. noastră</w:t>
            </w:r>
            <w:r w:rsidR="00ED7938" w:rsidRPr="004F089D">
              <w:rPr>
                <w:sz w:val="22"/>
                <w:szCs w:val="22"/>
                <w:lang w:val="ro-RO"/>
              </w:rPr>
              <w:t xml:space="preserve">: </w:t>
            </w:r>
            <w:r w:rsidR="00ED7938" w:rsidRPr="004F089D">
              <w:rPr>
                <w:sz w:val="22"/>
                <w:szCs w:val="22"/>
                <w:lang w:val="ro-RO"/>
              </w:rPr>
              <w:tab/>
            </w:r>
            <w:r w:rsidR="000E241A" w:rsidRPr="004F089D">
              <w:rPr>
                <w:sz w:val="22"/>
                <w:szCs w:val="22"/>
                <w:lang w:val="ro-RO"/>
              </w:rPr>
              <w:t>AMDM</w:t>
            </w:r>
            <w:r w:rsidR="00ED7938" w:rsidRPr="004F089D">
              <w:rPr>
                <w:sz w:val="22"/>
                <w:szCs w:val="22"/>
                <w:lang w:val="ro-RO"/>
              </w:rPr>
              <w:t>/SK</w:t>
            </w:r>
          </w:p>
        </w:tc>
        <w:tc>
          <w:tcPr>
            <w:tcW w:w="4111" w:type="dxa"/>
            <w:shd w:val="clear" w:color="auto" w:fill="auto"/>
          </w:tcPr>
          <w:p w14:paraId="3F896E56" w14:textId="77777777" w:rsidR="00ED7938" w:rsidRPr="004F089D" w:rsidRDefault="000E241A" w:rsidP="006C71F9">
            <w:pPr>
              <w:tabs>
                <w:tab w:val="left" w:pos="7088"/>
              </w:tabs>
              <w:rPr>
                <w:b/>
                <w:i/>
                <w:sz w:val="20"/>
                <w:szCs w:val="20"/>
                <w:lang w:val="ro-RO"/>
              </w:rPr>
            </w:pPr>
            <w:r w:rsidRPr="004F089D">
              <w:rPr>
                <w:b/>
                <w:i/>
                <w:sz w:val="20"/>
                <w:szCs w:val="20"/>
                <w:lang w:val="ro-RO"/>
              </w:rPr>
              <w:t>Anne Marie Davies Macleod</w:t>
            </w:r>
          </w:p>
        </w:tc>
      </w:tr>
      <w:tr w:rsidR="00ED7938" w:rsidRPr="00FE15B2" w14:paraId="44BB2BEA" w14:textId="77777777" w:rsidTr="000E241A">
        <w:tc>
          <w:tcPr>
            <w:tcW w:w="6062" w:type="dxa"/>
            <w:shd w:val="clear" w:color="auto" w:fill="auto"/>
          </w:tcPr>
          <w:p w14:paraId="303062D4" w14:textId="65561906" w:rsidR="00ED7938" w:rsidRPr="004F089D" w:rsidRDefault="004F089D" w:rsidP="006C71F9">
            <w:pPr>
              <w:tabs>
                <w:tab w:val="left" w:pos="1095"/>
                <w:tab w:val="left" w:pos="7088"/>
              </w:tabs>
              <w:rPr>
                <w:sz w:val="22"/>
                <w:szCs w:val="22"/>
                <w:lang w:val="ro-RO"/>
              </w:rPr>
            </w:pPr>
            <w:r>
              <w:rPr>
                <w:sz w:val="22"/>
                <w:szCs w:val="22"/>
                <w:lang w:val="ro-RO"/>
              </w:rPr>
              <w:t>Ref. dvs.</w:t>
            </w:r>
            <w:r w:rsidR="00ED7938" w:rsidRPr="004F089D">
              <w:rPr>
                <w:sz w:val="22"/>
                <w:szCs w:val="22"/>
                <w:lang w:val="ro-RO"/>
              </w:rPr>
              <w:t>:</w:t>
            </w:r>
          </w:p>
        </w:tc>
        <w:tc>
          <w:tcPr>
            <w:tcW w:w="4111" w:type="dxa"/>
            <w:shd w:val="clear" w:color="auto" w:fill="auto"/>
          </w:tcPr>
          <w:p w14:paraId="4B4C2F30" w14:textId="2EE43B85" w:rsidR="00ED7938" w:rsidRPr="00A12419" w:rsidRDefault="00A12419" w:rsidP="006C71F9">
            <w:pPr>
              <w:tabs>
                <w:tab w:val="left" w:pos="7088"/>
              </w:tabs>
              <w:rPr>
                <w:sz w:val="20"/>
                <w:szCs w:val="20"/>
                <w:lang w:val="ro-RO"/>
              </w:rPr>
            </w:pPr>
            <w:r w:rsidRPr="00A12419">
              <w:rPr>
                <w:rStyle w:val="eop"/>
                <w:rFonts w:cs="Arial"/>
                <w:color w:val="000000"/>
                <w:sz w:val="20"/>
                <w:szCs w:val="20"/>
                <w:lang w:val="ro-RO"/>
              </w:rPr>
              <w:t xml:space="preserve">Director Suplinitor de Resurse și Performanță  </w:t>
            </w:r>
          </w:p>
        </w:tc>
      </w:tr>
      <w:tr w:rsidR="00ED7938" w:rsidRPr="00FE15B2" w14:paraId="7E424FE3" w14:textId="77777777" w:rsidTr="000E241A">
        <w:tc>
          <w:tcPr>
            <w:tcW w:w="6062" w:type="dxa"/>
            <w:shd w:val="clear" w:color="auto" w:fill="auto"/>
          </w:tcPr>
          <w:p w14:paraId="5B9083ED" w14:textId="77777777" w:rsidR="00ED7938" w:rsidRPr="004F089D" w:rsidRDefault="00ED7938" w:rsidP="006C71F9">
            <w:pPr>
              <w:tabs>
                <w:tab w:val="left" w:pos="1095"/>
                <w:tab w:val="left" w:pos="7088"/>
              </w:tabs>
              <w:rPr>
                <w:sz w:val="22"/>
                <w:szCs w:val="22"/>
                <w:lang w:val="ro-RO"/>
              </w:rPr>
            </w:pPr>
          </w:p>
        </w:tc>
        <w:tc>
          <w:tcPr>
            <w:tcW w:w="4111" w:type="dxa"/>
            <w:shd w:val="clear" w:color="auto" w:fill="auto"/>
          </w:tcPr>
          <w:p w14:paraId="522205B8" w14:textId="77777777" w:rsidR="00ED7938" w:rsidRPr="004F089D" w:rsidRDefault="00ED7938" w:rsidP="006C71F9">
            <w:pPr>
              <w:tabs>
                <w:tab w:val="left" w:pos="7088"/>
              </w:tabs>
              <w:rPr>
                <w:sz w:val="20"/>
                <w:szCs w:val="20"/>
                <w:lang w:val="ro-RO"/>
              </w:rPr>
            </w:pPr>
          </w:p>
        </w:tc>
      </w:tr>
      <w:tr w:rsidR="00ED7938" w:rsidRPr="004F089D" w14:paraId="3A592929" w14:textId="77777777" w:rsidTr="000E241A">
        <w:tc>
          <w:tcPr>
            <w:tcW w:w="6062" w:type="dxa"/>
            <w:shd w:val="clear" w:color="auto" w:fill="auto"/>
          </w:tcPr>
          <w:p w14:paraId="50FFB4D2" w14:textId="77777777" w:rsidR="00ED7938" w:rsidRPr="004F089D" w:rsidRDefault="00ED7938" w:rsidP="006C71F9">
            <w:pPr>
              <w:tabs>
                <w:tab w:val="left" w:pos="1095"/>
                <w:tab w:val="left" w:pos="7088"/>
              </w:tabs>
              <w:rPr>
                <w:sz w:val="22"/>
                <w:szCs w:val="22"/>
                <w:lang w:val="ro-RO"/>
              </w:rPr>
            </w:pPr>
          </w:p>
        </w:tc>
        <w:tc>
          <w:tcPr>
            <w:tcW w:w="4111" w:type="dxa"/>
            <w:shd w:val="clear" w:color="auto" w:fill="auto"/>
          </w:tcPr>
          <w:p w14:paraId="7CC8B1C7" w14:textId="77777777" w:rsidR="00ED7938" w:rsidRPr="004F089D" w:rsidRDefault="00ED7938" w:rsidP="006C71F9">
            <w:pPr>
              <w:tabs>
                <w:tab w:val="left" w:pos="7088"/>
              </w:tabs>
              <w:rPr>
                <w:sz w:val="20"/>
                <w:szCs w:val="20"/>
                <w:lang w:val="ro-RO"/>
              </w:rPr>
            </w:pPr>
            <w:r w:rsidRPr="004F089D">
              <w:rPr>
                <w:sz w:val="20"/>
                <w:szCs w:val="20"/>
                <w:lang w:val="ro-RO"/>
              </w:rPr>
              <w:t>Education &amp; Children’s Services</w:t>
            </w:r>
          </w:p>
        </w:tc>
      </w:tr>
      <w:tr w:rsidR="00ED7938" w:rsidRPr="004F089D" w14:paraId="2DA77B3D" w14:textId="77777777" w:rsidTr="000E241A">
        <w:tc>
          <w:tcPr>
            <w:tcW w:w="6062" w:type="dxa"/>
            <w:shd w:val="clear" w:color="auto" w:fill="auto"/>
          </w:tcPr>
          <w:p w14:paraId="098CEC21" w14:textId="77777777" w:rsidR="00ED7938" w:rsidRPr="004F089D" w:rsidRDefault="00ED7938" w:rsidP="006C71F9">
            <w:pPr>
              <w:tabs>
                <w:tab w:val="left" w:pos="1095"/>
                <w:tab w:val="left" w:pos="7088"/>
              </w:tabs>
              <w:rPr>
                <w:sz w:val="22"/>
                <w:szCs w:val="22"/>
                <w:lang w:val="ro-RO"/>
              </w:rPr>
            </w:pPr>
          </w:p>
        </w:tc>
        <w:tc>
          <w:tcPr>
            <w:tcW w:w="4111" w:type="dxa"/>
            <w:shd w:val="clear" w:color="auto" w:fill="auto"/>
          </w:tcPr>
          <w:p w14:paraId="7E4B667B" w14:textId="77777777" w:rsidR="00ED7938" w:rsidRPr="004F089D" w:rsidRDefault="00ED7938" w:rsidP="006C71F9">
            <w:pPr>
              <w:tabs>
                <w:tab w:val="left" w:pos="7088"/>
              </w:tabs>
              <w:rPr>
                <w:sz w:val="20"/>
                <w:szCs w:val="20"/>
                <w:lang w:val="ro-RO"/>
              </w:rPr>
            </w:pPr>
            <w:r w:rsidRPr="004F089D">
              <w:rPr>
                <w:sz w:val="20"/>
                <w:szCs w:val="20"/>
                <w:lang w:val="ro-RO"/>
              </w:rPr>
              <w:t>Woodhill House</w:t>
            </w:r>
          </w:p>
        </w:tc>
      </w:tr>
      <w:tr w:rsidR="00ED7938" w:rsidRPr="004F089D" w14:paraId="4CD48977" w14:textId="77777777" w:rsidTr="000E241A">
        <w:tc>
          <w:tcPr>
            <w:tcW w:w="6062" w:type="dxa"/>
            <w:shd w:val="clear" w:color="auto" w:fill="auto"/>
          </w:tcPr>
          <w:p w14:paraId="0D2FA50F" w14:textId="77777777" w:rsidR="00ED7938" w:rsidRPr="004F089D" w:rsidRDefault="00ED7938" w:rsidP="006C71F9">
            <w:pPr>
              <w:tabs>
                <w:tab w:val="left" w:pos="1095"/>
                <w:tab w:val="left" w:pos="7088"/>
              </w:tabs>
              <w:rPr>
                <w:sz w:val="22"/>
                <w:szCs w:val="22"/>
                <w:lang w:val="ro-RO"/>
              </w:rPr>
            </w:pPr>
          </w:p>
        </w:tc>
        <w:tc>
          <w:tcPr>
            <w:tcW w:w="4111" w:type="dxa"/>
            <w:shd w:val="clear" w:color="auto" w:fill="auto"/>
          </w:tcPr>
          <w:p w14:paraId="77DBF861" w14:textId="77777777" w:rsidR="00ED7938" w:rsidRPr="004F089D" w:rsidRDefault="00ED7938" w:rsidP="006C71F9">
            <w:pPr>
              <w:tabs>
                <w:tab w:val="left" w:pos="7088"/>
              </w:tabs>
              <w:rPr>
                <w:sz w:val="20"/>
                <w:szCs w:val="20"/>
                <w:lang w:val="ro-RO"/>
              </w:rPr>
            </w:pPr>
            <w:r w:rsidRPr="004F089D">
              <w:rPr>
                <w:sz w:val="20"/>
                <w:szCs w:val="20"/>
                <w:lang w:val="ro-RO"/>
              </w:rPr>
              <w:t>Westburn Road</w:t>
            </w:r>
          </w:p>
        </w:tc>
      </w:tr>
      <w:tr w:rsidR="00ED7938" w:rsidRPr="004F089D" w14:paraId="1F79D3D1" w14:textId="77777777" w:rsidTr="000E241A">
        <w:tc>
          <w:tcPr>
            <w:tcW w:w="6062" w:type="dxa"/>
            <w:shd w:val="clear" w:color="auto" w:fill="auto"/>
          </w:tcPr>
          <w:p w14:paraId="10AA672F" w14:textId="4FA5E399" w:rsidR="00ED7938" w:rsidRPr="004F089D" w:rsidRDefault="004F089D" w:rsidP="006C71F9">
            <w:pPr>
              <w:tabs>
                <w:tab w:val="left" w:pos="1095"/>
                <w:tab w:val="left" w:pos="7088"/>
              </w:tabs>
              <w:rPr>
                <w:sz w:val="22"/>
                <w:szCs w:val="22"/>
                <w:lang w:val="ro-RO"/>
              </w:rPr>
            </w:pPr>
            <w:r>
              <w:rPr>
                <w:sz w:val="22"/>
                <w:szCs w:val="22"/>
                <w:lang w:val="ro-RO"/>
              </w:rPr>
              <w:t>Către</w:t>
            </w:r>
            <w:r w:rsidR="000E241A" w:rsidRPr="004F089D">
              <w:rPr>
                <w:sz w:val="22"/>
                <w:szCs w:val="22"/>
                <w:lang w:val="ro-RO"/>
              </w:rPr>
              <w:t xml:space="preserve">: </w:t>
            </w:r>
            <w:r>
              <w:rPr>
                <w:sz w:val="22"/>
                <w:szCs w:val="22"/>
                <w:lang w:val="ro-RO"/>
              </w:rPr>
              <w:t>Părinți/Îngrijitori</w:t>
            </w:r>
            <w:r w:rsidR="000E241A" w:rsidRPr="004F089D">
              <w:rPr>
                <w:sz w:val="22"/>
                <w:szCs w:val="22"/>
                <w:lang w:val="ro-RO"/>
              </w:rPr>
              <w:t xml:space="preserve"> </w:t>
            </w:r>
          </w:p>
        </w:tc>
        <w:tc>
          <w:tcPr>
            <w:tcW w:w="4111" w:type="dxa"/>
            <w:shd w:val="clear" w:color="auto" w:fill="auto"/>
          </w:tcPr>
          <w:p w14:paraId="74453E74" w14:textId="77777777" w:rsidR="00ED7938" w:rsidRPr="004F089D" w:rsidRDefault="00ED7938" w:rsidP="006C71F9">
            <w:pPr>
              <w:tabs>
                <w:tab w:val="left" w:pos="7088"/>
              </w:tabs>
              <w:rPr>
                <w:sz w:val="20"/>
                <w:szCs w:val="20"/>
                <w:lang w:val="ro-RO"/>
              </w:rPr>
            </w:pPr>
            <w:r w:rsidRPr="004F089D">
              <w:rPr>
                <w:sz w:val="20"/>
                <w:szCs w:val="20"/>
                <w:lang w:val="ro-RO"/>
              </w:rPr>
              <w:t>Aberdeen</w:t>
            </w:r>
          </w:p>
        </w:tc>
      </w:tr>
      <w:tr w:rsidR="00ED7938" w:rsidRPr="004F089D" w14:paraId="383417A7" w14:textId="77777777" w:rsidTr="000E241A">
        <w:tc>
          <w:tcPr>
            <w:tcW w:w="6062" w:type="dxa"/>
            <w:shd w:val="clear" w:color="auto" w:fill="auto"/>
          </w:tcPr>
          <w:p w14:paraId="1FBFAD27" w14:textId="77777777" w:rsidR="00ED7938" w:rsidRPr="004F089D" w:rsidRDefault="00ED7938" w:rsidP="006C71F9">
            <w:pPr>
              <w:tabs>
                <w:tab w:val="left" w:pos="1095"/>
                <w:tab w:val="left" w:pos="7088"/>
              </w:tabs>
              <w:rPr>
                <w:sz w:val="22"/>
                <w:szCs w:val="22"/>
                <w:lang w:val="ro-RO"/>
              </w:rPr>
            </w:pPr>
          </w:p>
        </w:tc>
        <w:tc>
          <w:tcPr>
            <w:tcW w:w="4111" w:type="dxa"/>
            <w:shd w:val="clear" w:color="auto" w:fill="auto"/>
          </w:tcPr>
          <w:p w14:paraId="17627BCD" w14:textId="77777777" w:rsidR="00ED7938" w:rsidRPr="004F089D" w:rsidRDefault="00ED7938" w:rsidP="006C71F9">
            <w:pPr>
              <w:tabs>
                <w:tab w:val="left" w:pos="7088"/>
              </w:tabs>
              <w:rPr>
                <w:sz w:val="20"/>
                <w:szCs w:val="20"/>
                <w:lang w:val="ro-RO"/>
              </w:rPr>
            </w:pPr>
            <w:r w:rsidRPr="004F089D">
              <w:rPr>
                <w:sz w:val="20"/>
                <w:szCs w:val="20"/>
                <w:lang w:val="ro-RO"/>
              </w:rPr>
              <w:t>AB16 5GB</w:t>
            </w:r>
          </w:p>
        </w:tc>
      </w:tr>
      <w:tr w:rsidR="00ED7938" w:rsidRPr="004F089D" w14:paraId="2D6AD16D" w14:textId="77777777" w:rsidTr="000E241A">
        <w:tc>
          <w:tcPr>
            <w:tcW w:w="6062" w:type="dxa"/>
            <w:shd w:val="clear" w:color="auto" w:fill="auto"/>
          </w:tcPr>
          <w:p w14:paraId="417C33A4" w14:textId="77777777" w:rsidR="00ED7938" w:rsidRPr="004F089D" w:rsidRDefault="00ED7938" w:rsidP="006C71F9">
            <w:pPr>
              <w:tabs>
                <w:tab w:val="left" w:pos="1095"/>
                <w:tab w:val="left" w:pos="7088"/>
              </w:tabs>
              <w:rPr>
                <w:sz w:val="22"/>
                <w:szCs w:val="22"/>
                <w:lang w:val="ro-RO"/>
              </w:rPr>
            </w:pPr>
          </w:p>
        </w:tc>
        <w:tc>
          <w:tcPr>
            <w:tcW w:w="4111" w:type="dxa"/>
            <w:shd w:val="clear" w:color="auto" w:fill="auto"/>
          </w:tcPr>
          <w:p w14:paraId="54D5E97A" w14:textId="77777777" w:rsidR="00ED7938" w:rsidRPr="004F089D" w:rsidRDefault="00ED7938" w:rsidP="006C71F9">
            <w:pPr>
              <w:tabs>
                <w:tab w:val="left" w:pos="7088"/>
              </w:tabs>
              <w:rPr>
                <w:sz w:val="20"/>
                <w:szCs w:val="20"/>
                <w:lang w:val="ro-RO"/>
              </w:rPr>
            </w:pPr>
          </w:p>
        </w:tc>
      </w:tr>
      <w:tr w:rsidR="00ED7938" w:rsidRPr="004F089D" w14:paraId="7B7D1354" w14:textId="77777777" w:rsidTr="000E241A">
        <w:tc>
          <w:tcPr>
            <w:tcW w:w="6062" w:type="dxa"/>
            <w:shd w:val="clear" w:color="auto" w:fill="auto"/>
          </w:tcPr>
          <w:p w14:paraId="75F10FD9" w14:textId="77777777" w:rsidR="00ED7938" w:rsidRPr="004F089D" w:rsidRDefault="00ED7938" w:rsidP="006C71F9">
            <w:pPr>
              <w:tabs>
                <w:tab w:val="left" w:pos="1095"/>
                <w:tab w:val="left" w:pos="7088"/>
              </w:tabs>
              <w:rPr>
                <w:sz w:val="22"/>
                <w:szCs w:val="22"/>
                <w:lang w:val="ro-RO"/>
              </w:rPr>
            </w:pPr>
          </w:p>
        </w:tc>
        <w:tc>
          <w:tcPr>
            <w:tcW w:w="4111" w:type="dxa"/>
            <w:shd w:val="clear" w:color="auto" w:fill="auto"/>
          </w:tcPr>
          <w:p w14:paraId="291A0BBD" w14:textId="25669F7E" w:rsidR="00BD10CB" w:rsidRDefault="00BD10CB" w:rsidP="00BD10CB">
            <w:pPr>
              <w:tabs>
                <w:tab w:val="left" w:pos="7088"/>
              </w:tabs>
              <w:rPr>
                <w:sz w:val="20"/>
                <w:szCs w:val="20"/>
                <w:lang w:val="ro-RO"/>
              </w:rPr>
            </w:pPr>
            <w:r>
              <w:rPr>
                <w:sz w:val="20"/>
                <w:szCs w:val="20"/>
                <w:lang w:val="ro-RO"/>
              </w:rPr>
              <w:t>Întrebări:</w:t>
            </w:r>
          </w:p>
          <w:p w14:paraId="6D0162D0" w14:textId="6FB9AEBA" w:rsidR="00BD10CB" w:rsidRDefault="00BD10CB" w:rsidP="00BD10CB">
            <w:pPr>
              <w:tabs>
                <w:tab w:val="left" w:pos="7088"/>
              </w:tabs>
              <w:rPr>
                <w:sz w:val="20"/>
                <w:szCs w:val="20"/>
                <w:lang w:val="ro-RO"/>
              </w:rPr>
            </w:pPr>
            <w:r>
              <w:rPr>
                <w:sz w:val="20"/>
                <w:szCs w:val="20"/>
                <w:lang w:val="ro-RO"/>
              </w:rPr>
              <w:t>Telefon: 01467 533400</w:t>
            </w:r>
          </w:p>
          <w:p w14:paraId="3BF9DC16" w14:textId="75DDE59C" w:rsidR="00BD10CB" w:rsidRPr="00BD10CB" w:rsidRDefault="001F0490" w:rsidP="00BD10CB">
            <w:pPr>
              <w:tabs>
                <w:tab w:val="left" w:pos="7088"/>
              </w:tabs>
              <w:rPr>
                <w:color w:val="0000FF"/>
                <w:sz w:val="20"/>
                <w:szCs w:val="20"/>
                <w:u w:val="single"/>
                <w:lang w:val="ro-RO"/>
              </w:rPr>
            </w:pPr>
            <w:r w:rsidRPr="004F089D">
              <w:rPr>
                <w:sz w:val="20"/>
                <w:szCs w:val="20"/>
                <w:lang w:val="ro-RO"/>
              </w:rPr>
              <w:t xml:space="preserve">Email: </w:t>
            </w:r>
            <w:hyperlink r:id="rId11" w:history="1">
              <w:r w:rsidR="00317603" w:rsidRPr="004F089D">
                <w:rPr>
                  <w:rStyle w:val="Hyperlink"/>
                  <w:sz w:val="20"/>
                  <w:szCs w:val="20"/>
                  <w:lang w:val="ro-RO"/>
                </w:rPr>
                <w:t>fsm@aberdeenshire.gov.uk</w:t>
              </w:r>
            </w:hyperlink>
          </w:p>
        </w:tc>
      </w:tr>
      <w:tr w:rsidR="00ED7938" w:rsidRPr="004F089D" w14:paraId="6618008E" w14:textId="77777777" w:rsidTr="000E241A">
        <w:tc>
          <w:tcPr>
            <w:tcW w:w="6062" w:type="dxa"/>
            <w:shd w:val="clear" w:color="auto" w:fill="auto"/>
          </w:tcPr>
          <w:p w14:paraId="085B6778" w14:textId="77777777" w:rsidR="00ED7938" w:rsidRPr="004F089D" w:rsidRDefault="00ED7938" w:rsidP="006C71F9">
            <w:pPr>
              <w:tabs>
                <w:tab w:val="left" w:pos="1095"/>
                <w:tab w:val="left" w:pos="7088"/>
              </w:tabs>
              <w:rPr>
                <w:sz w:val="22"/>
                <w:szCs w:val="22"/>
                <w:lang w:val="ro-RO"/>
              </w:rPr>
            </w:pPr>
          </w:p>
        </w:tc>
        <w:tc>
          <w:tcPr>
            <w:tcW w:w="4111" w:type="dxa"/>
            <w:shd w:val="clear" w:color="auto" w:fill="auto"/>
          </w:tcPr>
          <w:p w14:paraId="226FFAE0" w14:textId="77777777" w:rsidR="00ED7938" w:rsidRDefault="00ED7938" w:rsidP="006C71F9">
            <w:pPr>
              <w:tabs>
                <w:tab w:val="left" w:pos="7088"/>
              </w:tabs>
              <w:rPr>
                <w:sz w:val="20"/>
                <w:szCs w:val="20"/>
                <w:lang w:val="ro-RO"/>
              </w:rPr>
            </w:pPr>
          </w:p>
          <w:p w14:paraId="66B930C7" w14:textId="77777777" w:rsidR="00BD10CB" w:rsidRDefault="00BD10CB" w:rsidP="006C71F9">
            <w:pPr>
              <w:tabs>
                <w:tab w:val="left" w:pos="7088"/>
              </w:tabs>
              <w:rPr>
                <w:sz w:val="20"/>
                <w:szCs w:val="20"/>
              </w:rPr>
            </w:pPr>
            <w:r w:rsidRPr="00BD10CB">
              <w:rPr>
                <w:sz w:val="20"/>
                <w:szCs w:val="20"/>
              </w:rPr>
              <w:t>Fax: (01224) 664615</w:t>
            </w:r>
          </w:p>
          <w:p w14:paraId="359D1414" w14:textId="2527F49E" w:rsidR="00FE15B2" w:rsidRPr="00BD10CB" w:rsidRDefault="00FE15B2" w:rsidP="006C71F9">
            <w:pPr>
              <w:tabs>
                <w:tab w:val="left" w:pos="7088"/>
              </w:tabs>
              <w:rPr>
                <w:sz w:val="20"/>
                <w:szCs w:val="20"/>
                <w:lang w:val="ro-RO"/>
              </w:rPr>
            </w:pPr>
            <w:r w:rsidRPr="00FE15B2">
              <w:rPr>
                <w:sz w:val="20"/>
                <w:szCs w:val="20"/>
                <w:lang w:val="ro-RO"/>
              </w:rPr>
              <w:t>LP-3 ABERDEEN 3</w:t>
            </w:r>
          </w:p>
        </w:tc>
      </w:tr>
      <w:tr w:rsidR="00ED7938" w:rsidRPr="004F089D" w14:paraId="041087E1" w14:textId="77777777" w:rsidTr="000E241A">
        <w:tc>
          <w:tcPr>
            <w:tcW w:w="6062" w:type="dxa"/>
            <w:shd w:val="clear" w:color="auto" w:fill="auto"/>
          </w:tcPr>
          <w:p w14:paraId="41DA37C1" w14:textId="77777777" w:rsidR="00ED7938" w:rsidRPr="004F089D" w:rsidRDefault="00ED7938" w:rsidP="006C71F9">
            <w:pPr>
              <w:tabs>
                <w:tab w:val="left" w:pos="1095"/>
                <w:tab w:val="left" w:pos="7088"/>
              </w:tabs>
              <w:rPr>
                <w:sz w:val="22"/>
                <w:szCs w:val="22"/>
                <w:lang w:val="ro-RO"/>
              </w:rPr>
            </w:pPr>
          </w:p>
        </w:tc>
        <w:tc>
          <w:tcPr>
            <w:tcW w:w="4111" w:type="dxa"/>
            <w:shd w:val="clear" w:color="auto" w:fill="auto"/>
          </w:tcPr>
          <w:p w14:paraId="6B99BDBA" w14:textId="77777777" w:rsidR="00ED7938" w:rsidRPr="004F089D" w:rsidRDefault="00ED7938" w:rsidP="006C71F9">
            <w:pPr>
              <w:tabs>
                <w:tab w:val="left" w:pos="7088"/>
              </w:tabs>
              <w:rPr>
                <w:sz w:val="20"/>
                <w:szCs w:val="20"/>
                <w:lang w:val="ro-RO"/>
              </w:rPr>
            </w:pPr>
          </w:p>
        </w:tc>
      </w:tr>
    </w:tbl>
    <w:p w14:paraId="7627FB33" w14:textId="5DAF3E2A" w:rsidR="00D72001" w:rsidRPr="004F089D" w:rsidRDefault="00D72001" w:rsidP="00C17D6F">
      <w:pPr>
        <w:rPr>
          <w:lang w:val="ro-RO"/>
        </w:rPr>
      </w:pPr>
    </w:p>
    <w:p w14:paraId="26F0C852" w14:textId="77777777" w:rsidR="00B65203" w:rsidRPr="004F089D" w:rsidRDefault="00B65203" w:rsidP="00C17D6F">
      <w:pPr>
        <w:rPr>
          <w:lang w:val="ro-RO"/>
        </w:rPr>
      </w:pPr>
    </w:p>
    <w:p w14:paraId="238890AC" w14:textId="3A1C8931" w:rsidR="00ED7938" w:rsidRPr="004F089D" w:rsidRDefault="00F86F39" w:rsidP="00C17D6F">
      <w:pPr>
        <w:rPr>
          <w:sz w:val="22"/>
          <w:szCs w:val="22"/>
          <w:lang w:val="ro-RO"/>
        </w:rPr>
      </w:pPr>
      <w:r>
        <w:rPr>
          <w:sz w:val="22"/>
          <w:szCs w:val="22"/>
          <w:lang w:val="ro-RO"/>
        </w:rPr>
        <w:t>februarie</w:t>
      </w:r>
      <w:r w:rsidR="00600889" w:rsidRPr="004F089D">
        <w:rPr>
          <w:sz w:val="22"/>
          <w:szCs w:val="22"/>
          <w:lang w:val="ro-RO"/>
        </w:rPr>
        <w:t xml:space="preserve"> 202</w:t>
      </w:r>
      <w:r>
        <w:rPr>
          <w:sz w:val="22"/>
          <w:szCs w:val="22"/>
          <w:lang w:val="ro-RO"/>
        </w:rPr>
        <w:t>2</w:t>
      </w:r>
    </w:p>
    <w:p w14:paraId="4922EE86" w14:textId="2CDE9F3B" w:rsidR="003372ED" w:rsidRPr="004F089D" w:rsidRDefault="003372ED" w:rsidP="00C17D6F">
      <w:pPr>
        <w:rPr>
          <w:b/>
          <w:sz w:val="22"/>
          <w:szCs w:val="22"/>
          <w:lang w:val="ro-RO"/>
        </w:rPr>
      </w:pPr>
    </w:p>
    <w:p w14:paraId="738F5B52" w14:textId="77777777" w:rsidR="00B65203" w:rsidRPr="004F089D" w:rsidRDefault="00B65203" w:rsidP="00C17D6F">
      <w:pPr>
        <w:rPr>
          <w:b/>
          <w:sz w:val="22"/>
          <w:szCs w:val="22"/>
          <w:lang w:val="ro-RO"/>
        </w:rPr>
      </w:pPr>
    </w:p>
    <w:p w14:paraId="5C2574ED" w14:textId="03914BBA" w:rsidR="000E241A" w:rsidRPr="004F089D" w:rsidRDefault="004F089D" w:rsidP="000E241A">
      <w:pPr>
        <w:pStyle w:val="NormalWeb"/>
        <w:shd w:val="clear" w:color="auto" w:fill="FFFFFF"/>
        <w:spacing w:before="0" w:beforeAutospacing="0" w:after="0" w:afterAutospacing="0" w:line="300" w:lineRule="atLeast"/>
        <w:textAlignment w:val="baseline"/>
        <w:rPr>
          <w:rFonts w:ascii="Arial" w:hAnsi="Arial" w:cs="Arial"/>
          <w:color w:val="343A41"/>
          <w:sz w:val="22"/>
          <w:szCs w:val="22"/>
          <w:lang w:val="ro-RO"/>
        </w:rPr>
      </w:pPr>
      <w:r>
        <w:rPr>
          <w:rFonts w:ascii="Arial" w:hAnsi="Arial" w:cs="Arial"/>
          <w:color w:val="343A41"/>
          <w:sz w:val="22"/>
          <w:szCs w:val="22"/>
          <w:lang w:val="ro-RO"/>
        </w:rPr>
        <w:t>Stimați părinți/îngrijitori</w:t>
      </w:r>
      <w:r w:rsidR="00A12419">
        <w:rPr>
          <w:rFonts w:ascii="Arial" w:hAnsi="Arial" w:cs="Arial"/>
          <w:color w:val="343A41"/>
          <w:sz w:val="22"/>
          <w:szCs w:val="22"/>
          <w:lang w:val="ro-RO"/>
        </w:rPr>
        <w:t>,</w:t>
      </w:r>
    </w:p>
    <w:p w14:paraId="3C2347BB" w14:textId="30839C2A" w:rsidR="007C70BD" w:rsidRPr="004F089D" w:rsidRDefault="007C70BD" w:rsidP="000E241A">
      <w:pPr>
        <w:pStyle w:val="NormalWeb"/>
        <w:shd w:val="clear" w:color="auto" w:fill="FFFFFF"/>
        <w:spacing w:before="0" w:beforeAutospacing="0" w:after="0" w:afterAutospacing="0" w:line="300" w:lineRule="atLeast"/>
        <w:textAlignment w:val="baseline"/>
        <w:rPr>
          <w:rFonts w:ascii="Arial" w:hAnsi="Arial" w:cs="Arial"/>
          <w:color w:val="343A41"/>
          <w:sz w:val="22"/>
          <w:szCs w:val="22"/>
          <w:lang w:val="ro-RO"/>
        </w:rPr>
      </w:pPr>
    </w:p>
    <w:p w14:paraId="683B5D52" w14:textId="267388FC" w:rsidR="007C70BD" w:rsidRPr="004F089D" w:rsidRDefault="00BD10CB" w:rsidP="004F089D">
      <w:pPr>
        <w:jc w:val="both"/>
        <w:rPr>
          <w:rFonts w:cs="Arial"/>
          <w:b/>
          <w:bCs/>
          <w:sz w:val="22"/>
          <w:szCs w:val="22"/>
          <w:lang w:val="ro-RO"/>
        </w:rPr>
      </w:pPr>
      <w:r>
        <w:rPr>
          <w:rFonts w:cs="Arial"/>
          <w:b/>
          <w:bCs/>
          <w:sz w:val="22"/>
          <w:szCs w:val="22"/>
          <w:lang w:val="ro-RO"/>
        </w:rPr>
        <w:t xml:space="preserve">Furtuna </w:t>
      </w:r>
      <w:r w:rsidR="00F86F39">
        <w:rPr>
          <w:rFonts w:cs="Arial"/>
          <w:b/>
          <w:bCs/>
          <w:sz w:val="22"/>
          <w:szCs w:val="22"/>
          <w:lang w:val="ro-RO"/>
        </w:rPr>
        <w:t>Malik/Corrie</w:t>
      </w:r>
      <w:r>
        <w:rPr>
          <w:rFonts w:cs="Arial"/>
          <w:b/>
          <w:bCs/>
          <w:sz w:val="22"/>
          <w:szCs w:val="22"/>
          <w:lang w:val="ro-RO"/>
        </w:rPr>
        <w:t xml:space="preserve"> - </w:t>
      </w:r>
      <w:r w:rsidR="004F089D">
        <w:rPr>
          <w:rFonts w:cs="Arial"/>
          <w:b/>
          <w:bCs/>
          <w:sz w:val="22"/>
          <w:szCs w:val="22"/>
          <w:lang w:val="ro-RO"/>
        </w:rPr>
        <w:t>Noutăți pentru familiile eligibile să primească mese</w:t>
      </w:r>
      <w:r w:rsidR="000149BC">
        <w:rPr>
          <w:rFonts w:cs="Arial"/>
          <w:b/>
          <w:bCs/>
          <w:sz w:val="22"/>
          <w:szCs w:val="22"/>
          <w:lang w:val="ro-RO"/>
        </w:rPr>
        <w:t xml:space="preserve"> școlare</w:t>
      </w:r>
      <w:r w:rsidR="004F089D">
        <w:rPr>
          <w:rFonts w:cs="Arial"/>
          <w:b/>
          <w:bCs/>
          <w:sz w:val="22"/>
          <w:szCs w:val="22"/>
          <w:lang w:val="ro-RO"/>
        </w:rPr>
        <w:t xml:space="preserve"> gratuite </w:t>
      </w:r>
    </w:p>
    <w:p w14:paraId="48780F78" w14:textId="77777777" w:rsidR="007C70BD" w:rsidRPr="004F089D" w:rsidRDefault="007C70BD" w:rsidP="007C70BD">
      <w:pPr>
        <w:textAlignment w:val="center"/>
        <w:rPr>
          <w:rFonts w:cs="Arial"/>
          <w:color w:val="000000" w:themeColor="text1"/>
          <w:sz w:val="22"/>
          <w:szCs w:val="22"/>
          <w:lang w:val="ro-RO"/>
        </w:rPr>
      </w:pPr>
    </w:p>
    <w:p w14:paraId="3284DCB6" w14:textId="356FFD3A" w:rsidR="00BD10CB" w:rsidRDefault="00F86F39" w:rsidP="00B9495F">
      <w:pPr>
        <w:jc w:val="both"/>
        <w:textAlignment w:val="center"/>
        <w:rPr>
          <w:rFonts w:cs="Arial"/>
          <w:color w:val="000000"/>
          <w:sz w:val="22"/>
          <w:szCs w:val="22"/>
          <w:lang w:val="ro-RO"/>
        </w:rPr>
      </w:pPr>
      <w:r>
        <w:rPr>
          <w:rFonts w:cs="Arial"/>
          <w:color w:val="000000"/>
          <w:sz w:val="22"/>
          <w:szCs w:val="22"/>
          <w:lang w:val="ro-RO"/>
        </w:rPr>
        <w:t xml:space="preserve">Toți elevii care au în prezent dreptul să primească mese școlare gratuite, dar care nu au putut să meargă la școală din cauza închiderii școlilor, vor primi plăți directe pentru toate dățile în care elevii nu s-au putut prezenta la școală. </w:t>
      </w:r>
    </w:p>
    <w:p w14:paraId="2452788F" w14:textId="77777777" w:rsidR="00F86F39" w:rsidRDefault="00F86F39" w:rsidP="00B9495F">
      <w:pPr>
        <w:jc w:val="both"/>
        <w:textAlignment w:val="center"/>
        <w:rPr>
          <w:rFonts w:cs="Arial"/>
          <w:color w:val="000000"/>
          <w:sz w:val="22"/>
          <w:szCs w:val="22"/>
          <w:lang w:val="ro-RO"/>
        </w:rPr>
      </w:pPr>
    </w:p>
    <w:p w14:paraId="700A5EFD" w14:textId="42688F39" w:rsidR="006963A2" w:rsidRDefault="00BD10CB" w:rsidP="00B9495F">
      <w:pPr>
        <w:jc w:val="both"/>
        <w:textAlignment w:val="center"/>
        <w:rPr>
          <w:rFonts w:cs="Arial"/>
          <w:color w:val="000000"/>
          <w:sz w:val="22"/>
          <w:szCs w:val="22"/>
          <w:lang w:val="ro-RO"/>
        </w:rPr>
      </w:pPr>
      <w:r>
        <w:rPr>
          <w:rFonts w:cs="Arial"/>
          <w:color w:val="000000"/>
          <w:sz w:val="22"/>
          <w:szCs w:val="22"/>
          <w:lang w:val="ro-RO"/>
        </w:rPr>
        <w:t xml:space="preserve">Familiile eligibile care deja primesc mese școlare gratuite, </w:t>
      </w:r>
      <w:r w:rsidRPr="006963A2">
        <w:rPr>
          <w:rFonts w:cs="Arial"/>
          <w:color w:val="000000"/>
          <w:sz w:val="22"/>
          <w:szCs w:val="22"/>
          <w:u w:val="single"/>
          <w:lang w:val="ro-RO"/>
        </w:rPr>
        <w:t>nu trebuie să aplice</w:t>
      </w:r>
      <w:r>
        <w:rPr>
          <w:rFonts w:cs="Arial"/>
          <w:color w:val="000000"/>
          <w:sz w:val="22"/>
          <w:szCs w:val="22"/>
          <w:lang w:val="ro-RO"/>
        </w:rPr>
        <w:t xml:space="preserve"> pentru această finanțare.</w:t>
      </w:r>
      <w:r w:rsidR="006963A2">
        <w:rPr>
          <w:rFonts w:cs="Arial"/>
          <w:color w:val="000000"/>
          <w:sz w:val="22"/>
          <w:szCs w:val="22"/>
          <w:lang w:val="ro-RO"/>
        </w:rPr>
        <w:t xml:space="preserve"> Plata va fi efectuată direct în contul dvs. desemnat înainte de </w:t>
      </w:r>
      <w:r w:rsidR="00F86F39">
        <w:rPr>
          <w:rFonts w:cs="Arial"/>
          <w:b/>
          <w:bCs/>
          <w:color w:val="000000"/>
          <w:sz w:val="22"/>
          <w:szCs w:val="22"/>
          <w:lang w:val="ro-RO"/>
        </w:rPr>
        <w:t>14</w:t>
      </w:r>
      <w:r w:rsidR="006963A2" w:rsidRPr="006963A2">
        <w:rPr>
          <w:rFonts w:cs="Arial"/>
          <w:b/>
          <w:bCs/>
          <w:color w:val="000000"/>
          <w:sz w:val="22"/>
          <w:szCs w:val="22"/>
          <w:lang w:val="ro-RO"/>
        </w:rPr>
        <w:t xml:space="preserve"> </w:t>
      </w:r>
      <w:r w:rsidR="00F86F39">
        <w:rPr>
          <w:rFonts w:cs="Arial"/>
          <w:b/>
          <w:bCs/>
          <w:color w:val="000000"/>
          <w:sz w:val="22"/>
          <w:szCs w:val="22"/>
          <w:lang w:val="ro-RO"/>
        </w:rPr>
        <w:t>februarie</w:t>
      </w:r>
      <w:r w:rsidR="006963A2" w:rsidRPr="006963A2">
        <w:rPr>
          <w:rFonts w:cs="Arial"/>
          <w:b/>
          <w:bCs/>
          <w:color w:val="000000"/>
          <w:sz w:val="22"/>
          <w:szCs w:val="22"/>
          <w:lang w:val="ro-RO"/>
        </w:rPr>
        <w:t xml:space="preserve"> 202</w:t>
      </w:r>
      <w:r w:rsidR="00F86F39">
        <w:rPr>
          <w:rFonts w:cs="Arial"/>
          <w:b/>
          <w:bCs/>
          <w:color w:val="000000"/>
          <w:sz w:val="22"/>
          <w:szCs w:val="22"/>
          <w:lang w:val="ro-RO"/>
        </w:rPr>
        <w:t>2</w:t>
      </w:r>
      <w:r w:rsidR="006963A2">
        <w:rPr>
          <w:rFonts w:cs="Arial"/>
          <w:color w:val="000000"/>
          <w:sz w:val="22"/>
          <w:szCs w:val="22"/>
          <w:lang w:val="ro-RO"/>
        </w:rPr>
        <w:t>.</w:t>
      </w:r>
    </w:p>
    <w:p w14:paraId="4863AD7F" w14:textId="77777777" w:rsidR="006963A2" w:rsidRDefault="006963A2" w:rsidP="00B9495F">
      <w:pPr>
        <w:jc w:val="both"/>
        <w:textAlignment w:val="center"/>
        <w:rPr>
          <w:rFonts w:cs="Arial"/>
          <w:color w:val="000000"/>
          <w:sz w:val="22"/>
          <w:szCs w:val="22"/>
          <w:lang w:val="ro-RO"/>
        </w:rPr>
      </w:pPr>
    </w:p>
    <w:p w14:paraId="5D96D1E8" w14:textId="36EE1325" w:rsidR="006963A2" w:rsidRPr="007277E8" w:rsidRDefault="006963A2" w:rsidP="00B9495F">
      <w:pPr>
        <w:jc w:val="both"/>
        <w:textAlignment w:val="center"/>
        <w:rPr>
          <w:rFonts w:cs="Arial"/>
          <w:b/>
          <w:bCs/>
          <w:color w:val="000000"/>
          <w:sz w:val="22"/>
          <w:szCs w:val="22"/>
          <w:lang w:val="ro-RO"/>
        </w:rPr>
      </w:pPr>
      <w:r w:rsidRPr="007277E8">
        <w:rPr>
          <w:rFonts w:cs="Arial"/>
          <w:b/>
          <w:bCs/>
          <w:color w:val="000000"/>
          <w:sz w:val="22"/>
          <w:szCs w:val="22"/>
          <w:lang w:val="ro-RO"/>
        </w:rPr>
        <w:t>Alte plăți pentru 202</w:t>
      </w:r>
      <w:r w:rsidR="00F86F39">
        <w:rPr>
          <w:rFonts w:cs="Arial"/>
          <w:b/>
          <w:bCs/>
          <w:color w:val="000000"/>
          <w:sz w:val="22"/>
          <w:szCs w:val="22"/>
          <w:lang w:val="ro-RO"/>
        </w:rPr>
        <w:t>2</w:t>
      </w:r>
    </w:p>
    <w:p w14:paraId="516060B9" w14:textId="77777777" w:rsidR="006963A2" w:rsidRDefault="006963A2" w:rsidP="00B9495F">
      <w:pPr>
        <w:jc w:val="both"/>
        <w:textAlignment w:val="center"/>
        <w:rPr>
          <w:rFonts w:cs="Arial"/>
          <w:color w:val="000000"/>
          <w:sz w:val="22"/>
          <w:szCs w:val="22"/>
          <w:lang w:val="ro-RO"/>
        </w:rPr>
      </w:pPr>
    </w:p>
    <w:p w14:paraId="1FC1E297" w14:textId="193A2D3A" w:rsidR="00B9495F" w:rsidRPr="004F089D" w:rsidRDefault="006963A2" w:rsidP="00B9495F">
      <w:pPr>
        <w:jc w:val="both"/>
        <w:textAlignment w:val="center"/>
        <w:rPr>
          <w:rFonts w:cs="Arial"/>
          <w:color w:val="000000"/>
          <w:sz w:val="22"/>
          <w:szCs w:val="22"/>
          <w:lang w:val="ro-RO"/>
        </w:rPr>
      </w:pPr>
      <w:r>
        <w:rPr>
          <w:rFonts w:cs="Arial"/>
          <w:color w:val="000000"/>
          <w:sz w:val="22"/>
          <w:szCs w:val="22"/>
          <w:lang w:val="ro-RO"/>
        </w:rPr>
        <w:t>În urma</w:t>
      </w:r>
      <w:r w:rsidR="004F089D">
        <w:rPr>
          <w:rFonts w:cs="Arial"/>
          <w:color w:val="000000"/>
          <w:sz w:val="22"/>
          <w:szCs w:val="22"/>
          <w:lang w:val="ro-RO"/>
        </w:rPr>
        <w:t xml:space="preserve"> anunțurilor din partea Guvernului </w:t>
      </w:r>
      <w:r w:rsidR="00A12419">
        <w:rPr>
          <w:rFonts w:cs="Arial"/>
          <w:color w:val="000000"/>
          <w:sz w:val="22"/>
          <w:szCs w:val="22"/>
          <w:lang w:val="ro-RO"/>
        </w:rPr>
        <w:t>s</w:t>
      </w:r>
      <w:r w:rsidR="004F089D">
        <w:rPr>
          <w:rFonts w:cs="Arial"/>
          <w:color w:val="000000"/>
          <w:sz w:val="22"/>
          <w:szCs w:val="22"/>
          <w:lang w:val="ro-RO"/>
        </w:rPr>
        <w:t>coțian</w:t>
      </w:r>
      <w:r>
        <w:rPr>
          <w:rFonts w:cs="Arial"/>
          <w:color w:val="000000"/>
          <w:sz w:val="22"/>
          <w:szCs w:val="22"/>
          <w:lang w:val="ro-RO"/>
        </w:rPr>
        <w:t xml:space="preserve"> în prima parte a anului</w:t>
      </w:r>
      <w:r w:rsidR="004F089D">
        <w:rPr>
          <w:rFonts w:cs="Arial"/>
          <w:color w:val="000000"/>
          <w:sz w:val="22"/>
          <w:szCs w:val="22"/>
          <w:lang w:val="ro-RO"/>
        </w:rPr>
        <w:t xml:space="preserve">, regăsiți mai jos ultimele aranjamente privind mesele </w:t>
      </w:r>
      <w:r w:rsidR="000149BC">
        <w:rPr>
          <w:rFonts w:cs="Arial"/>
          <w:color w:val="000000"/>
          <w:sz w:val="22"/>
          <w:szCs w:val="22"/>
          <w:lang w:val="ro-RO"/>
        </w:rPr>
        <w:t xml:space="preserve">școlare </w:t>
      </w:r>
      <w:r w:rsidR="004F089D">
        <w:rPr>
          <w:rFonts w:cs="Arial"/>
          <w:color w:val="000000"/>
          <w:sz w:val="22"/>
          <w:szCs w:val="22"/>
          <w:lang w:val="ro-RO"/>
        </w:rPr>
        <w:t xml:space="preserve">gratuite și </w:t>
      </w:r>
      <w:r w:rsidR="000149BC">
        <w:rPr>
          <w:rFonts w:cs="Arial"/>
          <w:color w:val="000000"/>
          <w:sz w:val="22"/>
          <w:szCs w:val="22"/>
          <w:lang w:val="ro-RO"/>
        </w:rPr>
        <w:t>ajutoarele acordate copilului scoțian</w:t>
      </w:r>
      <w:r w:rsidR="004F089D">
        <w:rPr>
          <w:rFonts w:cs="Arial"/>
          <w:color w:val="000000"/>
          <w:sz w:val="22"/>
          <w:szCs w:val="22"/>
          <w:lang w:val="ro-RO"/>
        </w:rPr>
        <w:t xml:space="preserve">. Veți găsi și răspunsuri la întrebări frecvente. </w:t>
      </w:r>
      <w:r w:rsidR="007C70BD" w:rsidRPr="004F089D">
        <w:rPr>
          <w:rFonts w:cs="Arial"/>
          <w:color w:val="000000"/>
          <w:sz w:val="22"/>
          <w:szCs w:val="22"/>
          <w:lang w:val="ro-RO"/>
        </w:rPr>
        <w:t xml:space="preserve"> </w:t>
      </w:r>
    </w:p>
    <w:p w14:paraId="51CD9A72" w14:textId="77777777" w:rsidR="00FC5DA5" w:rsidRPr="004F089D" w:rsidRDefault="00FC5DA5" w:rsidP="007C70BD">
      <w:pPr>
        <w:jc w:val="both"/>
        <w:textAlignment w:val="center"/>
        <w:rPr>
          <w:rFonts w:cs="Arial"/>
          <w:color w:val="000000"/>
          <w:sz w:val="22"/>
          <w:szCs w:val="22"/>
          <w:lang w:val="ro-RO"/>
        </w:rPr>
      </w:pPr>
    </w:p>
    <w:p w14:paraId="78B1BC3F" w14:textId="7F40B861" w:rsidR="00FC5DA5" w:rsidRPr="004F089D" w:rsidRDefault="004F089D" w:rsidP="00B408EB">
      <w:pPr>
        <w:textAlignment w:val="center"/>
        <w:rPr>
          <w:rFonts w:cs="Arial"/>
          <w:b/>
          <w:bCs/>
          <w:color w:val="000000"/>
          <w:sz w:val="22"/>
          <w:szCs w:val="22"/>
          <w:lang w:val="ro-RO"/>
        </w:rPr>
      </w:pPr>
      <w:r>
        <w:rPr>
          <w:rFonts w:cs="Arial"/>
          <w:b/>
          <w:bCs/>
          <w:color w:val="000000"/>
          <w:sz w:val="22"/>
          <w:szCs w:val="22"/>
          <w:lang w:val="ro-RO"/>
        </w:rPr>
        <w:t>Plăți directe pentru mesele școlare</w:t>
      </w:r>
      <w:r w:rsidR="000149BC" w:rsidRPr="000149BC">
        <w:rPr>
          <w:rFonts w:cs="Arial"/>
          <w:b/>
          <w:bCs/>
          <w:color w:val="000000"/>
          <w:sz w:val="22"/>
          <w:szCs w:val="22"/>
          <w:lang w:val="ro-RO"/>
        </w:rPr>
        <w:t xml:space="preserve"> </w:t>
      </w:r>
      <w:r w:rsidR="000149BC">
        <w:rPr>
          <w:rFonts w:cs="Arial"/>
          <w:b/>
          <w:bCs/>
          <w:color w:val="000000"/>
          <w:sz w:val="22"/>
          <w:szCs w:val="22"/>
          <w:lang w:val="ro-RO"/>
        </w:rPr>
        <w:t>gratuite</w:t>
      </w:r>
      <w:r>
        <w:rPr>
          <w:rFonts w:cs="Arial"/>
          <w:b/>
          <w:bCs/>
          <w:color w:val="000000"/>
          <w:sz w:val="22"/>
          <w:szCs w:val="22"/>
          <w:lang w:val="ro-RO"/>
        </w:rPr>
        <w:t xml:space="preserve"> pentru </w:t>
      </w:r>
      <w:r w:rsidR="00F86F39">
        <w:rPr>
          <w:rFonts w:cs="Arial"/>
          <w:b/>
          <w:bCs/>
          <w:color w:val="000000"/>
          <w:sz w:val="22"/>
          <w:szCs w:val="22"/>
          <w:lang w:val="ro-RO"/>
        </w:rPr>
        <w:t>vacanța de jumătate de semestru și alte zile ocazionale</w:t>
      </w:r>
      <w:r w:rsidR="007277E8">
        <w:rPr>
          <w:rFonts w:cs="Arial"/>
          <w:b/>
          <w:bCs/>
          <w:color w:val="000000"/>
          <w:sz w:val="22"/>
          <w:szCs w:val="22"/>
          <w:lang w:val="ro-RO"/>
        </w:rPr>
        <w:t xml:space="preserve"> </w:t>
      </w:r>
    </w:p>
    <w:p w14:paraId="21C2508E" w14:textId="369922F7" w:rsidR="00FC5DA5" w:rsidRPr="004F089D" w:rsidRDefault="00FC5DA5" w:rsidP="00B408EB">
      <w:pPr>
        <w:textAlignment w:val="center"/>
        <w:rPr>
          <w:rFonts w:cs="Arial"/>
          <w:b/>
          <w:bCs/>
          <w:color w:val="000000"/>
          <w:sz w:val="22"/>
          <w:szCs w:val="22"/>
          <w:lang w:val="ro-RO"/>
        </w:rPr>
      </w:pPr>
    </w:p>
    <w:p w14:paraId="3B34A923" w14:textId="6572D304" w:rsidR="00FC5DA5" w:rsidRPr="004F089D" w:rsidRDefault="004F089D" w:rsidP="00FC5DA5">
      <w:pPr>
        <w:jc w:val="both"/>
        <w:textAlignment w:val="center"/>
        <w:rPr>
          <w:rFonts w:cs="Arial"/>
          <w:color w:val="000000"/>
          <w:sz w:val="22"/>
          <w:szCs w:val="22"/>
          <w:lang w:val="ro-RO"/>
        </w:rPr>
      </w:pPr>
      <w:r>
        <w:rPr>
          <w:rFonts w:cs="Arial"/>
          <w:color w:val="000000"/>
          <w:sz w:val="22"/>
          <w:szCs w:val="22"/>
          <w:lang w:val="ro-RO"/>
        </w:rPr>
        <w:t>Toți elevii care în prezent au dreptul la mese școlare gratuite, vor primi o plată de</w:t>
      </w:r>
      <w:r w:rsidR="00FC5DA5" w:rsidRPr="004F089D">
        <w:rPr>
          <w:rFonts w:cs="Arial"/>
          <w:color w:val="000000"/>
          <w:sz w:val="22"/>
          <w:szCs w:val="22"/>
          <w:lang w:val="ro-RO"/>
        </w:rPr>
        <w:t xml:space="preserve"> </w:t>
      </w:r>
      <w:r w:rsidR="000A6AB7">
        <w:rPr>
          <w:rFonts w:cs="Arial"/>
          <w:color w:val="000000"/>
          <w:sz w:val="22"/>
          <w:szCs w:val="22"/>
          <w:lang w:val="ro-RO"/>
        </w:rPr>
        <w:t>10</w:t>
      </w:r>
      <w:r>
        <w:rPr>
          <w:rFonts w:cs="Arial"/>
          <w:color w:val="000000"/>
          <w:sz w:val="22"/>
          <w:szCs w:val="22"/>
          <w:lang w:val="ro-RO"/>
        </w:rPr>
        <w:t>,</w:t>
      </w:r>
      <w:r w:rsidR="00FC5DA5" w:rsidRPr="004F089D">
        <w:rPr>
          <w:rFonts w:cs="Arial"/>
          <w:color w:val="000000"/>
          <w:sz w:val="22"/>
          <w:szCs w:val="22"/>
          <w:lang w:val="ro-RO"/>
        </w:rPr>
        <w:t>00</w:t>
      </w:r>
      <w:r w:rsidRPr="004F089D">
        <w:rPr>
          <w:rFonts w:cs="Arial"/>
          <w:color w:val="000000"/>
          <w:sz w:val="22"/>
          <w:szCs w:val="22"/>
          <w:lang w:val="ro-RO"/>
        </w:rPr>
        <w:t>£</w:t>
      </w:r>
      <w:r w:rsidR="000A6AB7">
        <w:rPr>
          <w:rFonts w:cs="Arial"/>
          <w:color w:val="000000"/>
          <w:sz w:val="22"/>
          <w:szCs w:val="22"/>
          <w:lang w:val="ro-RO"/>
        </w:rPr>
        <w:t xml:space="preserve">. </w:t>
      </w:r>
      <w:r>
        <w:rPr>
          <w:rFonts w:cs="Arial"/>
          <w:color w:val="000000"/>
          <w:sz w:val="22"/>
          <w:szCs w:val="22"/>
          <w:lang w:val="ro-RO"/>
        </w:rPr>
        <w:t xml:space="preserve">Plata constă în mese școlare gratuite pentru </w:t>
      </w:r>
      <w:r w:rsidR="000A6AB7">
        <w:rPr>
          <w:rFonts w:cs="Arial"/>
          <w:color w:val="000000"/>
          <w:sz w:val="22"/>
          <w:szCs w:val="22"/>
          <w:lang w:val="ro-RO"/>
        </w:rPr>
        <w:t>patru zile</w:t>
      </w:r>
      <w:r>
        <w:rPr>
          <w:rFonts w:cs="Arial"/>
          <w:color w:val="000000"/>
          <w:sz w:val="22"/>
          <w:szCs w:val="22"/>
          <w:lang w:val="ro-RO"/>
        </w:rPr>
        <w:t>.</w:t>
      </w:r>
      <w:r w:rsidR="000A6AB7">
        <w:rPr>
          <w:rFonts w:cs="Arial"/>
          <w:color w:val="000000"/>
          <w:sz w:val="22"/>
          <w:szCs w:val="22"/>
          <w:lang w:val="ro-RO"/>
        </w:rPr>
        <w:t xml:space="preserve"> O plată de 2,5</w:t>
      </w:r>
      <w:r w:rsidR="000A6AB7" w:rsidRPr="004F089D">
        <w:rPr>
          <w:rFonts w:cs="Arial"/>
          <w:color w:val="000000"/>
          <w:sz w:val="22"/>
          <w:szCs w:val="22"/>
          <w:lang w:val="ro-RO"/>
        </w:rPr>
        <w:t>£</w:t>
      </w:r>
      <w:r w:rsidR="000A6AB7">
        <w:rPr>
          <w:rFonts w:cs="Arial"/>
          <w:color w:val="000000"/>
          <w:sz w:val="22"/>
          <w:szCs w:val="22"/>
          <w:lang w:val="ro-RO"/>
        </w:rPr>
        <w:t xml:space="preserve"> pentru vacanța de jumătate de semestru din 14 februarie 2022 și, de asemenea, alte trei plăți pentru alte zile ocazionale de-a lungul anului. </w:t>
      </w:r>
      <w:r w:rsidR="000A6AB7" w:rsidRPr="000A6AB7">
        <w:rPr>
          <w:rFonts w:cs="Arial"/>
          <w:i/>
          <w:iCs/>
          <w:color w:val="000000"/>
          <w:sz w:val="22"/>
          <w:szCs w:val="22"/>
          <w:lang w:val="ro-RO"/>
        </w:rPr>
        <w:t>Zilele ocazionale se stabilesc local în cadrul fiecărui grup de școli secundare și primarele aferente.</w:t>
      </w:r>
    </w:p>
    <w:p w14:paraId="17723CAB" w14:textId="77777777" w:rsidR="00FE15B2" w:rsidRPr="004F089D" w:rsidRDefault="00FE15B2" w:rsidP="00FC5DA5">
      <w:pPr>
        <w:jc w:val="both"/>
        <w:textAlignment w:val="center"/>
        <w:rPr>
          <w:rFonts w:cs="Arial"/>
          <w:color w:val="000000"/>
          <w:sz w:val="22"/>
          <w:szCs w:val="22"/>
          <w:lang w:val="ro-RO"/>
        </w:rPr>
      </w:pPr>
    </w:p>
    <w:p w14:paraId="76DE8700" w14:textId="77777777" w:rsidR="00FC5DA5" w:rsidRPr="004F089D" w:rsidRDefault="00FC5DA5" w:rsidP="00FC5DA5">
      <w:pPr>
        <w:jc w:val="both"/>
        <w:textAlignment w:val="center"/>
        <w:rPr>
          <w:rFonts w:cs="Arial"/>
          <w:color w:val="000000"/>
          <w:sz w:val="22"/>
          <w:szCs w:val="22"/>
          <w:lang w:val="ro-RO"/>
        </w:rPr>
      </w:pPr>
    </w:p>
    <w:p w14:paraId="02AE8054" w14:textId="3B589C9E" w:rsidR="00B408EB" w:rsidRPr="004F089D" w:rsidRDefault="004F089D" w:rsidP="00B408EB">
      <w:pPr>
        <w:shd w:val="clear" w:color="auto" w:fill="FFFFFF"/>
        <w:spacing w:after="300" w:line="259" w:lineRule="auto"/>
        <w:rPr>
          <w:rFonts w:cs="Arial"/>
          <w:color w:val="000000" w:themeColor="text1"/>
          <w:sz w:val="22"/>
          <w:szCs w:val="22"/>
          <w:lang w:val="ro-RO"/>
        </w:rPr>
      </w:pPr>
      <w:r>
        <w:rPr>
          <w:rFonts w:eastAsiaTheme="minorHAnsi" w:cs="Arial"/>
          <w:b/>
          <w:bCs/>
          <w:sz w:val="22"/>
          <w:szCs w:val="22"/>
          <w:lang w:val="ro-RO"/>
        </w:rPr>
        <w:t>Trebuie să fac cerere pentru această finanțare și când voi primi plata</w:t>
      </w:r>
      <w:r w:rsidR="00B408EB" w:rsidRPr="004F089D">
        <w:rPr>
          <w:rFonts w:eastAsiaTheme="minorHAnsi" w:cs="Arial"/>
          <w:b/>
          <w:bCs/>
          <w:sz w:val="22"/>
          <w:szCs w:val="22"/>
          <w:lang w:val="ro-RO"/>
        </w:rPr>
        <w:t>?</w:t>
      </w:r>
      <w:r w:rsidR="00B408EB" w:rsidRPr="004F089D">
        <w:rPr>
          <w:rFonts w:cs="Arial"/>
          <w:color w:val="000000" w:themeColor="text1"/>
          <w:sz w:val="22"/>
          <w:szCs w:val="22"/>
          <w:lang w:val="ro-RO"/>
        </w:rPr>
        <w:t xml:space="preserve"> </w:t>
      </w:r>
    </w:p>
    <w:p w14:paraId="30A7E102" w14:textId="6A5B1519" w:rsidR="007C70BD" w:rsidRPr="004F089D" w:rsidRDefault="004F089D" w:rsidP="007C70BD">
      <w:pPr>
        <w:jc w:val="both"/>
        <w:textAlignment w:val="center"/>
        <w:rPr>
          <w:rFonts w:cs="Arial"/>
          <w:b/>
          <w:bCs/>
          <w:color w:val="000000" w:themeColor="text1"/>
          <w:sz w:val="22"/>
          <w:szCs w:val="22"/>
          <w:lang w:val="ro-RO"/>
        </w:rPr>
      </w:pPr>
      <w:r>
        <w:rPr>
          <w:rFonts w:cs="Arial"/>
          <w:color w:val="000000" w:themeColor="text1"/>
          <w:sz w:val="22"/>
          <w:szCs w:val="22"/>
          <w:lang w:val="ro-RO"/>
        </w:rPr>
        <w:t xml:space="preserve">Familiile eligibile care deja primesc mese școlare gratuite, </w:t>
      </w:r>
      <w:r w:rsidRPr="004F089D">
        <w:rPr>
          <w:rFonts w:cs="Arial"/>
          <w:color w:val="000000" w:themeColor="text1"/>
          <w:sz w:val="22"/>
          <w:szCs w:val="22"/>
          <w:u w:val="single"/>
          <w:lang w:val="ro-RO"/>
        </w:rPr>
        <w:t xml:space="preserve">nu vor trebui să </w:t>
      </w:r>
      <w:r>
        <w:rPr>
          <w:rFonts w:cs="Arial"/>
          <w:color w:val="000000" w:themeColor="text1"/>
          <w:sz w:val="22"/>
          <w:szCs w:val="22"/>
          <w:u w:val="single"/>
          <w:lang w:val="ro-RO"/>
        </w:rPr>
        <w:t>facă cerere</w:t>
      </w:r>
      <w:r>
        <w:rPr>
          <w:rFonts w:cs="Arial"/>
          <w:color w:val="000000" w:themeColor="text1"/>
          <w:sz w:val="22"/>
          <w:szCs w:val="22"/>
          <w:lang w:val="ro-RO"/>
        </w:rPr>
        <w:t xml:space="preserve"> pentru această finanțare. Plata va fi efectuată direct în contul bancar nominat până la </w:t>
      </w:r>
      <w:r w:rsidRPr="004F089D">
        <w:rPr>
          <w:rFonts w:cs="Arial"/>
          <w:b/>
          <w:bCs/>
          <w:color w:val="000000" w:themeColor="text1"/>
          <w:sz w:val="22"/>
          <w:szCs w:val="22"/>
          <w:lang w:val="ro-RO"/>
        </w:rPr>
        <w:t>1</w:t>
      </w:r>
      <w:r w:rsidR="000A6AB7">
        <w:rPr>
          <w:rFonts w:cs="Arial"/>
          <w:b/>
          <w:bCs/>
          <w:color w:val="000000" w:themeColor="text1"/>
          <w:sz w:val="22"/>
          <w:szCs w:val="22"/>
          <w:lang w:val="ro-RO"/>
        </w:rPr>
        <w:t>4</w:t>
      </w:r>
      <w:r w:rsidRPr="004F089D">
        <w:rPr>
          <w:rFonts w:cs="Arial"/>
          <w:b/>
          <w:bCs/>
          <w:color w:val="000000" w:themeColor="text1"/>
          <w:sz w:val="22"/>
          <w:szCs w:val="22"/>
          <w:lang w:val="ro-RO"/>
        </w:rPr>
        <w:t xml:space="preserve"> </w:t>
      </w:r>
      <w:r w:rsidR="000A6AB7">
        <w:rPr>
          <w:rFonts w:cs="Arial"/>
          <w:b/>
          <w:bCs/>
          <w:color w:val="000000" w:themeColor="text1"/>
          <w:sz w:val="22"/>
          <w:szCs w:val="22"/>
          <w:lang w:val="ro-RO"/>
        </w:rPr>
        <w:t>februarie</w:t>
      </w:r>
      <w:r w:rsidR="007C70BD" w:rsidRPr="004F089D">
        <w:rPr>
          <w:rFonts w:cs="Arial"/>
          <w:color w:val="000000" w:themeColor="text1"/>
          <w:sz w:val="22"/>
          <w:szCs w:val="22"/>
          <w:lang w:val="ro-RO"/>
        </w:rPr>
        <w:t xml:space="preserve"> </w:t>
      </w:r>
      <w:r w:rsidR="00FB1971" w:rsidRPr="004F089D">
        <w:rPr>
          <w:rFonts w:cs="Arial"/>
          <w:b/>
          <w:bCs/>
          <w:color w:val="000000" w:themeColor="text1"/>
          <w:sz w:val="22"/>
          <w:szCs w:val="22"/>
          <w:lang w:val="ro-RO"/>
        </w:rPr>
        <w:t>202</w:t>
      </w:r>
      <w:r w:rsidR="000A6AB7">
        <w:rPr>
          <w:rFonts w:cs="Arial"/>
          <w:b/>
          <w:bCs/>
          <w:color w:val="000000" w:themeColor="text1"/>
          <w:sz w:val="22"/>
          <w:szCs w:val="22"/>
          <w:lang w:val="ro-RO"/>
        </w:rPr>
        <w:t>2</w:t>
      </w:r>
      <w:r w:rsidR="001838A9" w:rsidRPr="004F089D">
        <w:rPr>
          <w:rFonts w:cs="Arial"/>
          <w:b/>
          <w:bCs/>
          <w:color w:val="000000" w:themeColor="text1"/>
          <w:sz w:val="22"/>
          <w:szCs w:val="22"/>
          <w:lang w:val="ro-RO"/>
        </w:rPr>
        <w:t>.</w:t>
      </w:r>
    </w:p>
    <w:p w14:paraId="14A3CF1E" w14:textId="77777777" w:rsidR="00D722F0" w:rsidRPr="004F089D" w:rsidRDefault="00D722F0" w:rsidP="007C70BD">
      <w:pPr>
        <w:jc w:val="both"/>
        <w:textAlignment w:val="center"/>
        <w:rPr>
          <w:rFonts w:cs="Arial"/>
          <w:b/>
          <w:bCs/>
          <w:color w:val="000000" w:themeColor="text1"/>
          <w:sz w:val="22"/>
          <w:szCs w:val="22"/>
          <w:lang w:val="ro-RO"/>
        </w:rPr>
      </w:pPr>
    </w:p>
    <w:p w14:paraId="050F2FD8" w14:textId="361EE705" w:rsidR="00B408EB" w:rsidRPr="004F089D" w:rsidRDefault="004F089D" w:rsidP="00B408EB">
      <w:pPr>
        <w:shd w:val="clear" w:color="auto" w:fill="FFFFFF"/>
        <w:spacing w:line="300" w:lineRule="atLeast"/>
        <w:textAlignment w:val="baseline"/>
        <w:rPr>
          <w:rFonts w:cs="Arial"/>
          <w:b/>
          <w:bCs/>
          <w:sz w:val="22"/>
          <w:szCs w:val="22"/>
          <w:lang w:val="ro-RO"/>
        </w:rPr>
      </w:pPr>
      <w:r>
        <w:rPr>
          <w:rFonts w:cs="Arial"/>
          <w:b/>
          <w:bCs/>
          <w:sz w:val="22"/>
          <w:szCs w:val="22"/>
          <w:lang w:val="ro-RO"/>
        </w:rPr>
        <w:t>Copiii de v</w:t>
      </w:r>
      <w:r w:rsidR="000149BC">
        <w:rPr>
          <w:rFonts w:cs="Arial"/>
          <w:b/>
          <w:bCs/>
          <w:sz w:val="22"/>
          <w:szCs w:val="22"/>
          <w:lang w:val="ro-RO"/>
        </w:rPr>
        <w:t>â</w:t>
      </w:r>
      <w:r>
        <w:rPr>
          <w:rFonts w:cs="Arial"/>
          <w:b/>
          <w:bCs/>
          <w:sz w:val="22"/>
          <w:szCs w:val="22"/>
          <w:lang w:val="ro-RO"/>
        </w:rPr>
        <w:t>rstă preșcolară în mediile de învăț</w:t>
      </w:r>
      <w:r w:rsidR="000149BC">
        <w:rPr>
          <w:rFonts w:cs="Arial"/>
          <w:b/>
          <w:bCs/>
          <w:sz w:val="22"/>
          <w:szCs w:val="22"/>
          <w:lang w:val="ro-RO"/>
        </w:rPr>
        <w:t xml:space="preserve">ământ </w:t>
      </w:r>
      <w:r>
        <w:rPr>
          <w:rFonts w:cs="Arial"/>
          <w:b/>
          <w:bCs/>
          <w:sz w:val="22"/>
          <w:szCs w:val="22"/>
          <w:lang w:val="ro-RO"/>
        </w:rPr>
        <w:t xml:space="preserve">și îngrijire a copilului </w:t>
      </w:r>
      <w:r w:rsidR="000149BC">
        <w:rPr>
          <w:rFonts w:cs="Arial"/>
          <w:b/>
          <w:bCs/>
          <w:sz w:val="22"/>
          <w:szCs w:val="22"/>
          <w:lang w:val="ro-RO"/>
        </w:rPr>
        <w:t xml:space="preserve">în primii ani </w:t>
      </w:r>
      <w:r w:rsidR="00A12419">
        <w:rPr>
          <w:rFonts w:cs="Arial"/>
          <w:b/>
          <w:bCs/>
          <w:sz w:val="22"/>
          <w:szCs w:val="22"/>
          <w:lang w:val="ro-RO"/>
        </w:rPr>
        <w:t xml:space="preserve">care sunt </w:t>
      </w:r>
      <w:r>
        <w:rPr>
          <w:rFonts w:cs="Arial"/>
          <w:b/>
          <w:bCs/>
          <w:sz w:val="22"/>
          <w:szCs w:val="22"/>
          <w:lang w:val="ro-RO"/>
        </w:rPr>
        <w:t xml:space="preserve">finanțate </w:t>
      </w:r>
    </w:p>
    <w:p w14:paraId="793BC55B" w14:textId="77777777" w:rsidR="00B408EB" w:rsidRPr="004F089D" w:rsidRDefault="00B408EB" w:rsidP="007C70BD">
      <w:pPr>
        <w:jc w:val="both"/>
        <w:textAlignment w:val="center"/>
        <w:rPr>
          <w:rFonts w:cs="Arial"/>
          <w:b/>
          <w:bCs/>
          <w:color w:val="000000" w:themeColor="text1"/>
          <w:sz w:val="22"/>
          <w:szCs w:val="22"/>
          <w:lang w:val="ro-RO"/>
        </w:rPr>
      </w:pPr>
    </w:p>
    <w:p w14:paraId="641295D8" w14:textId="5814A473" w:rsidR="007C70BD" w:rsidRPr="004F089D" w:rsidRDefault="000149BC" w:rsidP="007C70BD">
      <w:pPr>
        <w:shd w:val="clear" w:color="auto" w:fill="FFFFFF"/>
        <w:jc w:val="both"/>
        <w:rPr>
          <w:rFonts w:cs="Arial"/>
          <w:sz w:val="22"/>
          <w:szCs w:val="22"/>
          <w:lang w:val="ro-RO"/>
        </w:rPr>
      </w:pPr>
      <w:r>
        <w:rPr>
          <w:rFonts w:cs="Arial"/>
          <w:sz w:val="22"/>
          <w:szCs w:val="22"/>
          <w:lang w:val="ro-RO"/>
        </w:rPr>
        <w:t>Copiii de vârstă preșcolară nu au dreptul la mese școlare gratuite</w:t>
      </w:r>
      <w:r w:rsidR="000A6AB7">
        <w:rPr>
          <w:rFonts w:cs="Arial"/>
          <w:sz w:val="22"/>
          <w:szCs w:val="22"/>
          <w:lang w:val="ro-RO"/>
        </w:rPr>
        <w:t>.</w:t>
      </w:r>
      <w:r w:rsidR="007C70BD" w:rsidRPr="004F089D">
        <w:rPr>
          <w:rFonts w:cs="Arial"/>
          <w:sz w:val="22"/>
          <w:szCs w:val="22"/>
          <w:lang w:val="ro-RO"/>
        </w:rPr>
        <w:t xml:space="preserve"> </w:t>
      </w:r>
    </w:p>
    <w:p w14:paraId="41F02715" w14:textId="04DBB44C" w:rsidR="00624FB9" w:rsidRPr="004F089D" w:rsidRDefault="00624FB9" w:rsidP="007C70BD">
      <w:pPr>
        <w:shd w:val="clear" w:color="auto" w:fill="FFFFFF"/>
        <w:jc w:val="both"/>
        <w:rPr>
          <w:rFonts w:eastAsiaTheme="minorHAnsi" w:cs="Arial"/>
          <w:b/>
          <w:bCs/>
          <w:sz w:val="22"/>
          <w:szCs w:val="22"/>
          <w:lang w:val="ro-RO"/>
        </w:rPr>
      </w:pPr>
    </w:p>
    <w:p w14:paraId="7BA08113" w14:textId="77777777" w:rsidR="00B65203" w:rsidRPr="004F089D" w:rsidRDefault="00B65203" w:rsidP="007C70BD">
      <w:pPr>
        <w:shd w:val="clear" w:color="auto" w:fill="FFFFFF"/>
        <w:jc w:val="both"/>
        <w:rPr>
          <w:rFonts w:eastAsiaTheme="minorHAnsi" w:cs="Arial"/>
          <w:b/>
          <w:bCs/>
          <w:sz w:val="22"/>
          <w:szCs w:val="22"/>
          <w:lang w:val="ro-RO"/>
        </w:rPr>
      </w:pPr>
    </w:p>
    <w:p w14:paraId="087F99A5" w14:textId="340D8DD4" w:rsidR="00B408EB" w:rsidRPr="004F089D" w:rsidRDefault="000149BC" w:rsidP="000149BC">
      <w:pPr>
        <w:shd w:val="clear" w:color="auto" w:fill="FFFFFF"/>
        <w:jc w:val="both"/>
        <w:rPr>
          <w:rFonts w:cs="Arial"/>
          <w:color w:val="3A79B1"/>
          <w:sz w:val="22"/>
          <w:szCs w:val="22"/>
          <w:u w:val="single"/>
          <w:lang w:val="ro-RO"/>
        </w:rPr>
      </w:pPr>
      <w:r>
        <w:rPr>
          <w:rFonts w:eastAsiaTheme="minorHAnsi" w:cs="Arial"/>
          <w:b/>
          <w:bCs/>
          <w:sz w:val="22"/>
          <w:szCs w:val="22"/>
          <w:lang w:val="ro-RO"/>
        </w:rPr>
        <w:t>Am făcut cerere pentru mese școlare gratuite recent, însă nu mi s-a transmis rezultatul</w:t>
      </w:r>
      <w:r w:rsidR="00B408EB" w:rsidRPr="004F089D">
        <w:rPr>
          <w:rFonts w:eastAsiaTheme="minorHAnsi" w:cs="Arial"/>
          <w:b/>
          <w:bCs/>
          <w:sz w:val="22"/>
          <w:szCs w:val="22"/>
          <w:lang w:val="ro-RO"/>
        </w:rPr>
        <w:t xml:space="preserve"> </w:t>
      </w:r>
    </w:p>
    <w:p w14:paraId="67D0357E" w14:textId="77777777" w:rsidR="007C70BD" w:rsidRPr="004F089D" w:rsidRDefault="007C70BD" w:rsidP="007C70BD">
      <w:pPr>
        <w:shd w:val="clear" w:color="auto" w:fill="FFFFFF"/>
        <w:jc w:val="both"/>
        <w:rPr>
          <w:rFonts w:eastAsiaTheme="minorHAnsi" w:cs="Arial"/>
          <w:b/>
          <w:bCs/>
          <w:sz w:val="22"/>
          <w:szCs w:val="22"/>
          <w:lang w:val="ro-RO"/>
        </w:rPr>
      </w:pPr>
    </w:p>
    <w:p w14:paraId="4DD101EA" w14:textId="0BBBEFFC" w:rsidR="0014472A" w:rsidRPr="004F089D" w:rsidRDefault="000149BC" w:rsidP="007C70BD">
      <w:pPr>
        <w:shd w:val="clear" w:color="auto" w:fill="FFFFFF"/>
        <w:jc w:val="both"/>
        <w:rPr>
          <w:rFonts w:cs="Arial"/>
          <w:color w:val="000000" w:themeColor="text1"/>
          <w:sz w:val="22"/>
          <w:szCs w:val="22"/>
          <w:lang w:val="ro-RO"/>
        </w:rPr>
      </w:pPr>
      <w:r>
        <w:rPr>
          <w:rFonts w:cs="Arial"/>
          <w:color w:val="000000" w:themeColor="text1"/>
          <w:sz w:val="22"/>
          <w:szCs w:val="22"/>
          <w:lang w:val="ro-RO"/>
        </w:rPr>
        <w:t>Dacă ați făcut cerere pentru mese școlare gratuite pe baza venitului mic recent, vă asigurăm că tratăm toate cererile cât mai repede posibil, și vă vom contacta odată ce cererea dvs. a fost procesată.</w:t>
      </w:r>
      <w:r w:rsidR="007C70BD" w:rsidRPr="004F089D">
        <w:rPr>
          <w:rFonts w:cs="Arial"/>
          <w:color w:val="000000" w:themeColor="text1"/>
          <w:sz w:val="22"/>
          <w:szCs w:val="22"/>
          <w:lang w:val="ro-RO"/>
        </w:rPr>
        <w:t xml:space="preserve"> </w:t>
      </w:r>
    </w:p>
    <w:p w14:paraId="140AD7EF" w14:textId="0AC3B1F5" w:rsidR="00B80ACD" w:rsidRPr="004F089D" w:rsidRDefault="00B80ACD" w:rsidP="00767691">
      <w:pPr>
        <w:jc w:val="center"/>
        <w:rPr>
          <w:rFonts w:cs="Arial"/>
          <w:color w:val="000000" w:themeColor="text1"/>
          <w:sz w:val="22"/>
          <w:szCs w:val="22"/>
          <w:lang w:val="ro-RO"/>
        </w:rPr>
      </w:pPr>
    </w:p>
    <w:p w14:paraId="23EC0311" w14:textId="3465AA44" w:rsidR="00B408EB" w:rsidRPr="004F089D" w:rsidRDefault="000149BC" w:rsidP="00B408EB">
      <w:pPr>
        <w:shd w:val="clear" w:color="auto" w:fill="FFFFFF"/>
        <w:jc w:val="both"/>
        <w:rPr>
          <w:rFonts w:cs="Arial"/>
          <w:color w:val="000000" w:themeColor="text1"/>
          <w:sz w:val="22"/>
          <w:szCs w:val="22"/>
          <w:lang w:val="ro-RO"/>
        </w:rPr>
      </w:pPr>
      <w:r>
        <w:rPr>
          <w:rFonts w:cs="Arial"/>
          <w:b/>
          <w:bCs/>
          <w:color w:val="000000" w:themeColor="text1"/>
          <w:sz w:val="22"/>
          <w:szCs w:val="22"/>
          <w:lang w:val="ro-RO"/>
        </w:rPr>
        <w:t>Familiile cu venit mic dar care în prezent nu primesc mese școlare gratuite</w:t>
      </w:r>
      <w:r w:rsidR="00FE6187">
        <w:rPr>
          <w:rFonts w:cs="Arial"/>
          <w:b/>
          <w:bCs/>
          <w:color w:val="000000" w:themeColor="text1"/>
          <w:sz w:val="22"/>
          <w:szCs w:val="22"/>
          <w:lang w:val="ro-RO"/>
        </w:rPr>
        <w:t xml:space="preserve"> pot verifica ce drepturi au completând formularul de mai jos online</w:t>
      </w:r>
      <w:r w:rsidR="00B408EB" w:rsidRPr="004F089D">
        <w:rPr>
          <w:rFonts w:cs="Arial"/>
          <w:b/>
          <w:bCs/>
          <w:color w:val="000000" w:themeColor="text1"/>
          <w:sz w:val="22"/>
          <w:szCs w:val="22"/>
          <w:lang w:val="ro-RO"/>
        </w:rPr>
        <w:t>:</w:t>
      </w:r>
      <w:r w:rsidR="00B408EB" w:rsidRPr="004F089D">
        <w:rPr>
          <w:rFonts w:cs="Arial"/>
          <w:color w:val="000000" w:themeColor="text1"/>
          <w:sz w:val="22"/>
          <w:szCs w:val="22"/>
          <w:lang w:val="ro-RO"/>
        </w:rPr>
        <w:t> </w:t>
      </w:r>
    </w:p>
    <w:p w14:paraId="108EBBAE" w14:textId="77777777" w:rsidR="00B408EB" w:rsidRPr="004F089D" w:rsidRDefault="00B408EB" w:rsidP="00E67328">
      <w:pPr>
        <w:rPr>
          <w:rFonts w:cs="Arial"/>
          <w:color w:val="000000" w:themeColor="text1"/>
          <w:sz w:val="22"/>
          <w:szCs w:val="22"/>
          <w:lang w:val="ro-RO"/>
        </w:rPr>
      </w:pPr>
    </w:p>
    <w:p w14:paraId="21547540" w14:textId="6FD9653C" w:rsidR="00B80ACD" w:rsidRDefault="009754A0" w:rsidP="00B80ACD">
      <w:pPr>
        <w:shd w:val="clear" w:color="auto" w:fill="FFFFFF"/>
        <w:jc w:val="both"/>
        <w:rPr>
          <w:rStyle w:val="Hyperlink"/>
          <w:rFonts w:cs="Arial"/>
          <w:color w:val="1D50A9"/>
          <w:sz w:val="22"/>
          <w:szCs w:val="22"/>
          <w:lang w:val="ro-RO"/>
        </w:rPr>
      </w:pPr>
      <w:hyperlink r:id="rId12" w:history="1">
        <w:r w:rsidR="00B80ACD" w:rsidRPr="004F089D">
          <w:rPr>
            <w:rStyle w:val="Hyperlink"/>
            <w:rFonts w:cs="Arial"/>
            <w:color w:val="1D50A9"/>
            <w:sz w:val="22"/>
            <w:szCs w:val="22"/>
            <w:lang w:val="ro-RO"/>
          </w:rPr>
          <w:t xml:space="preserve">Check entitlement and apply for free school meals </w:t>
        </w:r>
      </w:hyperlink>
    </w:p>
    <w:p w14:paraId="40C9F66C" w14:textId="18875998" w:rsidR="00FE6187" w:rsidRPr="00FE6187" w:rsidRDefault="00FE6187" w:rsidP="007C70BD">
      <w:pPr>
        <w:shd w:val="clear" w:color="auto" w:fill="FFFFFF"/>
        <w:jc w:val="both"/>
        <w:rPr>
          <w:rFonts w:cs="Arial"/>
          <w:i/>
          <w:iCs/>
          <w:color w:val="000000" w:themeColor="text1"/>
          <w:sz w:val="22"/>
          <w:szCs w:val="22"/>
          <w:lang w:val="ro-RO"/>
        </w:rPr>
      </w:pPr>
      <w:r w:rsidRPr="00FE6187">
        <w:rPr>
          <w:rFonts w:cs="Arial"/>
          <w:i/>
          <w:iCs/>
          <w:color w:val="000000" w:themeColor="text1"/>
          <w:sz w:val="22"/>
          <w:szCs w:val="22"/>
          <w:lang w:val="ro-RO"/>
        </w:rPr>
        <w:t>(Verifică dacă ai dreptul și solicită mese școlare gratuite)</w:t>
      </w:r>
    </w:p>
    <w:p w14:paraId="1B84E607" w14:textId="77777777" w:rsidR="00FE6187" w:rsidRDefault="00FE6187" w:rsidP="007C70BD">
      <w:pPr>
        <w:shd w:val="clear" w:color="auto" w:fill="FFFFFF"/>
        <w:jc w:val="both"/>
        <w:rPr>
          <w:rFonts w:cs="Arial"/>
          <w:color w:val="000000" w:themeColor="text1"/>
          <w:sz w:val="22"/>
          <w:szCs w:val="22"/>
          <w:lang w:val="ro-RO"/>
        </w:rPr>
      </w:pPr>
    </w:p>
    <w:p w14:paraId="1A1946A2" w14:textId="73F17305" w:rsidR="007C70BD" w:rsidRPr="004F089D" w:rsidRDefault="00FE6187" w:rsidP="007C70BD">
      <w:pPr>
        <w:shd w:val="clear" w:color="auto" w:fill="FFFFFF"/>
        <w:jc w:val="both"/>
        <w:rPr>
          <w:rFonts w:cs="Arial"/>
          <w:color w:val="000000" w:themeColor="text1"/>
          <w:sz w:val="22"/>
          <w:szCs w:val="22"/>
          <w:lang w:val="ro-RO"/>
        </w:rPr>
      </w:pPr>
      <w:r>
        <w:rPr>
          <w:rFonts w:cs="Arial"/>
          <w:color w:val="000000" w:themeColor="text1"/>
          <w:sz w:val="22"/>
          <w:szCs w:val="22"/>
          <w:lang w:val="ro-RO"/>
        </w:rPr>
        <w:t>Copiii au dreptul la mese școlare gratuite dacă părinții (sau îngrijitorii) lor primesc un ajutor eligibil.</w:t>
      </w:r>
      <w:r w:rsidR="007C70BD" w:rsidRPr="004F089D">
        <w:rPr>
          <w:rFonts w:cs="Arial"/>
          <w:color w:val="000000" w:themeColor="text1"/>
          <w:sz w:val="22"/>
          <w:szCs w:val="22"/>
          <w:lang w:val="ro-RO"/>
        </w:rPr>
        <w:t xml:space="preserve"> </w:t>
      </w:r>
    </w:p>
    <w:p w14:paraId="56B77969" w14:textId="77777777" w:rsidR="007C70BD" w:rsidRPr="004F089D" w:rsidRDefault="007C70BD" w:rsidP="007C70BD">
      <w:pPr>
        <w:shd w:val="clear" w:color="auto" w:fill="FFFFFF"/>
        <w:jc w:val="both"/>
        <w:rPr>
          <w:rFonts w:cs="Arial"/>
          <w:color w:val="000000" w:themeColor="text1"/>
          <w:sz w:val="22"/>
          <w:szCs w:val="22"/>
          <w:lang w:val="ro-RO"/>
        </w:rPr>
      </w:pPr>
    </w:p>
    <w:p w14:paraId="57B992B3" w14:textId="65F20FA9" w:rsidR="007C70BD" w:rsidRPr="004F089D" w:rsidRDefault="00FE6187" w:rsidP="007C70BD">
      <w:pPr>
        <w:shd w:val="clear" w:color="auto" w:fill="FFFFFF"/>
        <w:jc w:val="both"/>
        <w:rPr>
          <w:rFonts w:cs="Arial"/>
          <w:color w:val="000000" w:themeColor="text1"/>
          <w:sz w:val="22"/>
          <w:szCs w:val="22"/>
          <w:lang w:val="ro-RO"/>
        </w:rPr>
      </w:pPr>
      <w:r>
        <w:rPr>
          <w:rFonts w:cs="Arial"/>
          <w:color w:val="000000" w:themeColor="text1"/>
          <w:sz w:val="22"/>
          <w:szCs w:val="22"/>
          <w:lang w:val="ro-RO"/>
        </w:rPr>
        <w:t>În prezent, ajutoarele și permisiunile eligibile sunt</w:t>
      </w:r>
      <w:r w:rsidR="007C70BD" w:rsidRPr="004F089D">
        <w:rPr>
          <w:rFonts w:cs="Arial"/>
          <w:color w:val="000000" w:themeColor="text1"/>
          <w:sz w:val="22"/>
          <w:szCs w:val="22"/>
          <w:lang w:val="ro-RO"/>
        </w:rPr>
        <w:t>:</w:t>
      </w:r>
    </w:p>
    <w:p w14:paraId="053DC9E7" w14:textId="77777777" w:rsidR="007C70BD" w:rsidRPr="004F089D" w:rsidRDefault="007C70BD" w:rsidP="007C70BD">
      <w:pPr>
        <w:shd w:val="clear" w:color="auto" w:fill="FFFFFF"/>
        <w:jc w:val="both"/>
        <w:rPr>
          <w:rFonts w:cs="Arial"/>
          <w:color w:val="333333"/>
          <w:sz w:val="22"/>
          <w:szCs w:val="22"/>
          <w:lang w:val="ro-RO"/>
        </w:rPr>
      </w:pPr>
    </w:p>
    <w:p w14:paraId="2E775379" w14:textId="308B6055" w:rsidR="007C70BD" w:rsidRPr="004F089D" w:rsidRDefault="007C70BD" w:rsidP="007C70BD">
      <w:pPr>
        <w:numPr>
          <w:ilvl w:val="0"/>
          <w:numId w:val="3"/>
        </w:numPr>
        <w:shd w:val="clear" w:color="auto" w:fill="FFFFFF"/>
        <w:tabs>
          <w:tab w:val="left" w:pos="426"/>
        </w:tabs>
        <w:ind w:left="426" w:hanging="426"/>
        <w:jc w:val="both"/>
        <w:rPr>
          <w:rFonts w:cs="Arial"/>
          <w:color w:val="000000" w:themeColor="text1"/>
          <w:sz w:val="22"/>
          <w:szCs w:val="22"/>
          <w:lang w:val="ro-RO"/>
        </w:rPr>
      </w:pPr>
      <w:r w:rsidRPr="004F089D">
        <w:rPr>
          <w:rFonts w:cs="Arial"/>
          <w:color w:val="000000" w:themeColor="text1"/>
          <w:sz w:val="22"/>
          <w:szCs w:val="22"/>
          <w:lang w:val="ro-RO"/>
        </w:rPr>
        <w:t>Income Support (IS)</w:t>
      </w:r>
      <w:r w:rsidR="00FE6187">
        <w:rPr>
          <w:rFonts w:cs="Arial"/>
          <w:color w:val="000000" w:themeColor="text1"/>
          <w:sz w:val="22"/>
          <w:szCs w:val="22"/>
          <w:lang w:val="ro-RO"/>
        </w:rPr>
        <w:t xml:space="preserve"> – </w:t>
      </w:r>
      <w:r w:rsidR="00FE6187" w:rsidRPr="00FE6187">
        <w:rPr>
          <w:rFonts w:cs="Arial"/>
          <w:i/>
          <w:iCs/>
          <w:color w:val="000000" w:themeColor="text1"/>
          <w:sz w:val="22"/>
          <w:szCs w:val="22"/>
          <w:lang w:val="ro-RO"/>
        </w:rPr>
        <w:t>Ajutor pentru venit mic</w:t>
      </w:r>
    </w:p>
    <w:p w14:paraId="32CA1768" w14:textId="0FBEFDC1" w:rsidR="007C70BD" w:rsidRPr="004F089D" w:rsidRDefault="007C70BD" w:rsidP="007C70BD">
      <w:pPr>
        <w:numPr>
          <w:ilvl w:val="0"/>
          <w:numId w:val="3"/>
        </w:numPr>
        <w:shd w:val="clear" w:color="auto" w:fill="FFFFFF"/>
        <w:tabs>
          <w:tab w:val="left" w:pos="426"/>
        </w:tabs>
        <w:ind w:left="426" w:hanging="426"/>
        <w:jc w:val="both"/>
        <w:rPr>
          <w:rFonts w:cs="Arial"/>
          <w:color w:val="000000" w:themeColor="text1"/>
          <w:sz w:val="22"/>
          <w:szCs w:val="22"/>
          <w:lang w:val="ro-RO"/>
        </w:rPr>
      </w:pPr>
      <w:r w:rsidRPr="004F089D">
        <w:rPr>
          <w:rFonts w:cs="Arial"/>
          <w:color w:val="000000" w:themeColor="text1"/>
          <w:sz w:val="22"/>
          <w:szCs w:val="22"/>
          <w:lang w:val="ro-RO"/>
        </w:rPr>
        <w:t>Income Based Job Seekers Allowance (JSA)</w:t>
      </w:r>
      <w:r w:rsidR="00FE6187">
        <w:rPr>
          <w:rFonts w:cs="Arial"/>
          <w:color w:val="000000" w:themeColor="text1"/>
          <w:sz w:val="22"/>
          <w:szCs w:val="22"/>
          <w:lang w:val="ro-RO"/>
        </w:rPr>
        <w:t xml:space="preserve"> – </w:t>
      </w:r>
      <w:r w:rsidR="00FE6187" w:rsidRPr="00FE6187">
        <w:rPr>
          <w:rFonts w:cs="Arial"/>
          <w:i/>
          <w:iCs/>
          <w:color w:val="000000" w:themeColor="text1"/>
          <w:sz w:val="22"/>
          <w:szCs w:val="22"/>
          <w:lang w:val="ro-RO"/>
        </w:rPr>
        <w:t>Ajutor de șomaj</w:t>
      </w:r>
    </w:p>
    <w:p w14:paraId="0DF0D171" w14:textId="40CC29D5" w:rsidR="007C70BD" w:rsidRPr="004F089D" w:rsidRDefault="007C70BD" w:rsidP="007C70BD">
      <w:pPr>
        <w:pStyle w:val="ListParagraph"/>
        <w:numPr>
          <w:ilvl w:val="0"/>
          <w:numId w:val="3"/>
        </w:numPr>
        <w:shd w:val="clear" w:color="auto" w:fill="FFFFFF"/>
        <w:tabs>
          <w:tab w:val="left" w:pos="426"/>
        </w:tabs>
        <w:ind w:left="426" w:hanging="426"/>
        <w:jc w:val="both"/>
        <w:rPr>
          <w:rFonts w:ascii="Arial" w:eastAsia="Times New Roman" w:hAnsi="Arial" w:cs="Arial"/>
          <w:color w:val="000000" w:themeColor="text1"/>
          <w:sz w:val="22"/>
          <w:szCs w:val="22"/>
          <w:lang w:val="ro-RO" w:eastAsia="en-GB"/>
        </w:rPr>
      </w:pPr>
      <w:r w:rsidRPr="004F089D">
        <w:rPr>
          <w:rFonts w:ascii="Arial" w:eastAsia="Times New Roman" w:hAnsi="Arial" w:cs="Arial"/>
          <w:color w:val="000000" w:themeColor="text1"/>
          <w:sz w:val="22"/>
          <w:szCs w:val="22"/>
          <w:lang w:val="ro-RO" w:eastAsia="en-GB"/>
        </w:rPr>
        <w:t>Pension Credit (Guarantee Credit)</w:t>
      </w:r>
      <w:r w:rsidR="00FE6187">
        <w:rPr>
          <w:rFonts w:ascii="Arial" w:eastAsia="Times New Roman" w:hAnsi="Arial" w:cs="Arial"/>
          <w:color w:val="000000" w:themeColor="text1"/>
          <w:sz w:val="22"/>
          <w:szCs w:val="22"/>
          <w:lang w:val="ro-RO" w:eastAsia="en-GB"/>
        </w:rPr>
        <w:t xml:space="preserve"> – </w:t>
      </w:r>
      <w:r w:rsidR="00FE6187" w:rsidRPr="00FE6187">
        <w:rPr>
          <w:rFonts w:ascii="Arial" w:eastAsia="Times New Roman" w:hAnsi="Arial" w:cs="Arial"/>
          <w:i/>
          <w:iCs/>
          <w:color w:val="000000" w:themeColor="text1"/>
          <w:sz w:val="22"/>
          <w:szCs w:val="22"/>
          <w:lang w:val="ro-RO" w:eastAsia="en-GB"/>
        </w:rPr>
        <w:t>Credit de pensie (credit garantat)</w:t>
      </w:r>
    </w:p>
    <w:p w14:paraId="6A9F9BAA" w14:textId="62112CD7" w:rsidR="007C70BD" w:rsidRPr="004F089D" w:rsidRDefault="007C70BD" w:rsidP="007C70BD">
      <w:pPr>
        <w:pStyle w:val="ListParagraph"/>
        <w:numPr>
          <w:ilvl w:val="0"/>
          <w:numId w:val="3"/>
        </w:numPr>
        <w:shd w:val="clear" w:color="auto" w:fill="FFFFFF"/>
        <w:tabs>
          <w:tab w:val="left" w:pos="426"/>
        </w:tabs>
        <w:ind w:left="426" w:hanging="426"/>
        <w:jc w:val="both"/>
        <w:rPr>
          <w:rFonts w:ascii="Arial" w:eastAsia="Times New Roman" w:hAnsi="Arial" w:cs="Arial"/>
          <w:color w:val="000000" w:themeColor="text1"/>
          <w:sz w:val="22"/>
          <w:szCs w:val="22"/>
          <w:lang w:val="ro-RO" w:eastAsia="en-GB"/>
        </w:rPr>
      </w:pPr>
      <w:r w:rsidRPr="004F089D">
        <w:rPr>
          <w:rFonts w:ascii="Arial" w:eastAsia="Times New Roman" w:hAnsi="Arial" w:cs="Arial"/>
          <w:color w:val="000000" w:themeColor="text1"/>
          <w:sz w:val="22"/>
          <w:szCs w:val="22"/>
          <w:lang w:val="ro-RO" w:eastAsia="en-GB"/>
        </w:rPr>
        <w:t>Any income related element of Employment Support Allowance</w:t>
      </w:r>
      <w:r w:rsidR="00FE6187">
        <w:rPr>
          <w:rFonts w:ascii="Arial" w:eastAsia="Times New Roman" w:hAnsi="Arial" w:cs="Arial"/>
          <w:color w:val="000000" w:themeColor="text1"/>
          <w:sz w:val="22"/>
          <w:szCs w:val="22"/>
          <w:lang w:val="ro-RO" w:eastAsia="en-GB"/>
        </w:rPr>
        <w:t xml:space="preserve"> – </w:t>
      </w:r>
      <w:r w:rsidR="00FE6187" w:rsidRPr="00FE6187">
        <w:rPr>
          <w:rFonts w:ascii="Arial" w:eastAsia="Times New Roman" w:hAnsi="Arial" w:cs="Arial"/>
          <w:i/>
          <w:iCs/>
          <w:color w:val="000000" w:themeColor="text1"/>
          <w:sz w:val="22"/>
          <w:szCs w:val="22"/>
          <w:lang w:val="ro-RO" w:eastAsia="en-GB"/>
        </w:rPr>
        <w:t>Orice element al Ajutorului acordat persoanelor angajate cu venit mic</w:t>
      </w:r>
      <w:r w:rsidR="00FE6187">
        <w:rPr>
          <w:rFonts w:ascii="Arial" w:eastAsia="Times New Roman" w:hAnsi="Arial" w:cs="Arial"/>
          <w:color w:val="000000" w:themeColor="text1"/>
          <w:sz w:val="22"/>
          <w:szCs w:val="22"/>
          <w:lang w:val="ro-RO" w:eastAsia="en-GB"/>
        </w:rPr>
        <w:t xml:space="preserve"> </w:t>
      </w:r>
    </w:p>
    <w:p w14:paraId="0823AAC5" w14:textId="6DB3AD42" w:rsidR="007C70BD" w:rsidRPr="004F089D" w:rsidRDefault="007C70BD" w:rsidP="007C70BD">
      <w:pPr>
        <w:pStyle w:val="ListParagraph"/>
        <w:numPr>
          <w:ilvl w:val="0"/>
          <w:numId w:val="3"/>
        </w:numPr>
        <w:shd w:val="clear" w:color="auto" w:fill="FFFFFF"/>
        <w:tabs>
          <w:tab w:val="left" w:pos="426"/>
        </w:tabs>
        <w:ind w:left="426" w:hanging="426"/>
        <w:jc w:val="both"/>
        <w:rPr>
          <w:rFonts w:ascii="Arial" w:eastAsia="Times New Roman" w:hAnsi="Arial" w:cs="Arial"/>
          <w:color w:val="000000" w:themeColor="text1"/>
          <w:sz w:val="22"/>
          <w:szCs w:val="22"/>
          <w:lang w:val="ro-RO" w:eastAsia="en-GB"/>
        </w:rPr>
      </w:pPr>
      <w:r w:rsidRPr="004F089D">
        <w:rPr>
          <w:rFonts w:ascii="Arial" w:eastAsia="Times New Roman" w:hAnsi="Arial" w:cs="Arial"/>
          <w:color w:val="000000" w:themeColor="text1"/>
          <w:sz w:val="22"/>
          <w:szCs w:val="22"/>
          <w:lang w:val="ro-RO" w:eastAsia="en-GB"/>
        </w:rPr>
        <w:t>Child Tax Credit (</w:t>
      </w:r>
      <w:r w:rsidR="00FE6187" w:rsidRPr="00A12419">
        <w:rPr>
          <w:rFonts w:ascii="Arial" w:eastAsia="Times New Roman" w:hAnsi="Arial" w:cs="Arial"/>
          <w:i/>
          <w:iCs/>
          <w:color w:val="000000" w:themeColor="text1"/>
          <w:sz w:val="22"/>
          <w:szCs w:val="22"/>
          <w:lang w:val="ro-RO" w:eastAsia="en-GB"/>
        </w:rPr>
        <w:t>Tax credit pentru copii</w:t>
      </w:r>
      <w:r w:rsidRPr="004F089D">
        <w:rPr>
          <w:rFonts w:ascii="Arial" w:eastAsia="Times New Roman" w:hAnsi="Arial" w:cs="Arial"/>
          <w:color w:val="000000" w:themeColor="text1"/>
          <w:sz w:val="22"/>
          <w:szCs w:val="22"/>
          <w:lang w:val="ro-RO" w:eastAsia="en-GB"/>
        </w:rPr>
        <w:t xml:space="preserve">), </w:t>
      </w:r>
      <w:r w:rsidR="00FE6187">
        <w:rPr>
          <w:rFonts w:ascii="Arial" w:eastAsia="Times New Roman" w:hAnsi="Arial" w:cs="Arial"/>
          <w:color w:val="000000" w:themeColor="text1"/>
          <w:sz w:val="22"/>
          <w:szCs w:val="22"/>
          <w:lang w:val="ro-RO" w:eastAsia="en-GB"/>
        </w:rPr>
        <w:t>dar nu și</w:t>
      </w:r>
      <w:r w:rsidRPr="004F089D">
        <w:rPr>
          <w:rFonts w:ascii="Arial" w:eastAsia="Times New Roman" w:hAnsi="Arial" w:cs="Arial"/>
          <w:color w:val="000000" w:themeColor="text1"/>
          <w:sz w:val="22"/>
          <w:szCs w:val="22"/>
          <w:lang w:val="ro-RO" w:eastAsia="en-GB"/>
        </w:rPr>
        <w:t xml:space="preserve"> Working Tax Credit (</w:t>
      </w:r>
      <w:r w:rsidR="00FE6187" w:rsidRPr="00A12419">
        <w:rPr>
          <w:rFonts w:ascii="Arial" w:eastAsia="Times New Roman" w:hAnsi="Arial" w:cs="Arial"/>
          <w:i/>
          <w:iCs/>
          <w:color w:val="000000" w:themeColor="text1"/>
          <w:sz w:val="22"/>
          <w:szCs w:val="22"/>
          <w:lang w:val="ro-RO" w:eastAsia="en-GB"/>
        </w:rPr>
        <w:t>Tax credit de lucru</w:t>
      </w:r>
      <w:r w:rsidRPr="004F089D">
        <w:rPr>
          <w:rFonts w:ascii="Arial" w:eastAsia="Times New Roman" w:hAnsi="Arial" w:cs="Arial"/>
          <w:color w:val="000000" w:themeColor="text1"/>
          <w:sz w:val="22"/>
          <w:szCs w:val="22"/>
          <w:lang w:val="ro-RO" w:eastAsia="en-GB"/>
        </w:rPr>
        <w:t xml:space="preserve">), </w:t>
      </w:r>
      <w:r w:rsidR="00FE6187">
        <w:rPr>
          <w:rFonts w:ascii="Arial" w:eastAsia="Times New Roman" w:hAnsi="Arial" w:cs="Arial"/>
          <w:color w:val="000000" w:themeColor="text1"/>
          <w:sz w:val="22"/>
          <w:szCs w:val="22"/>
          <w:lang w:val="ro-RO" w:eastAsia="en-GB"/>
        </w:rPr>
        <w:t>și cu un venit mai mic de</w:t>
      </w:r>
      <w:r w:rsidRPr="004F089D">
        <w:rPr>
          <w:rFonts w:ascii="Arial" w:eastAsia="Times New Roman" w:hAnsi="Arial" w:cs="Arial"/>
          <w:color w:val="000000" w:themeColor="text1"/>
          <w:sz w:val="22"/>
          <w:szCs w:val="22"/>
          <w:lang w:val="ro-RO" w:eastAsia="en-GB"/>
        </w:rPr>
        <w:t xml:space="preserve"> 16</w:t>
      </w:r>
      <w:r w:rsidR="00FE6187">
        <w:rPr>
          <w:rFonts w:ascii="Arial" w:eastAsia="Times New Roman" w:hAnsi="Arial" w:cs="Arial"/>
          <w:color w:val="000000" w:themeColor="text1"/>
          <w:sz w:val="22"/>
          <w:szCs w:val="22"/>
          <w:lang w:val="ro-RO" w:eastAsia="en-GB"/>
        </w:rPr>
        <w:t>.</w:t>
      </w:r>
      <w:r w:rsidRPr="004F089D">
        <w:rPr>
          <w:rFonts w:ascii="Arial" w:eastAsia="Times New Roman" w:hAnsi="Arial" w:cs="Arial"/>
          <w:color w:val="000000" w:themeColor="text1"/>
          <w:sz w:val="22"/>
          <w:szCs w:val="22"/>
          <w:lang w:val="ro-RO" w:eastAsia="en-GB"/>
        </w:rPr>
        <w:t>105</w:t>
      </w:r>
      <w:r w:rsidR="00FE6187" w:rsidRPr="004F089D">
        <w:rPr>
          <w:rFonts w:ascii="Arial" w:eastAsia="Times New Roman" w:hAnsi="Arial" w:cs="Arial"/>
          <w:color w:val="000000" w:themeColor="text1"/>
          <w:sz w:val="22"/>
          <w:szCs w:val="22"/>
          <w:lang w:val="ro-RO" w:eastAsia="en-GB"/>
        </w:rPr>
        <w:t>£</w:t>
      </w:r>
    </w:p>
    <w:p w14:paraId="5B5AEB28" w14:textId="5DDA82B6" w:rsidR="007C70BD" w:rsidRPr="004F089D" w:rsidRDefault="00FE6187" w:rsidP="007C70BD">
      <w:pPr>
        <w:pStyle w:val="ListParagraph"/>
        <w:numPr>
          <w:ilvl w:val="0"/>
          <w:numId w:val="3"/>
        </w:numPr>
        <w:shd w:val="clear" w:color="auto" w:fill="FFFFFF"/>
        <w:tabs>
          <w:tab w:val="left" w:pos="426"/>
        </w:tabs>
        <w:ind w:left="426" w:hanging="426"/>
        <w:jc w:val="both"/>
        <w:rPr>
          <w:rFonts w:ascii="Arial" w:eastAsia="Times New Roman" w:hAnsi="Arial" w:cs="Arial"/>
          <w:color w:val="000000" w:themeColor="text1"/>
          <w:sz w:val="22"/>
          <w:szCs w:val="22"/>
          <w:lang w:val="ro-RO" w:eastAsia="en-GB"/>
        </w:rPr>
      </w:pPr>
      <w:r>
        <w:rPr>
          <w:rFonts w:ascii="Arial" w:eastAsia="Times New Roman" w:hAnsi="Arial" w:cs="Arial"/>
          <w:color w:val="000000" w:themeColor="text1"/>
          <w:sz w:val="22"/>
          <w:szCs w:val="22"/>
          <w:lang w:val="ro-RO" w:eastAsia="en-GB"/>
        </w:rPr>
        <w:t>Atât</w:t>
      </w:r>
      <w:r w:rsidR="007C70BD" w:rsidRPr="004F089D">
        <w:rPr>
          <w:rFonts w:ascii="Arial" w:eastAsia="Times New Roman" w:hAnsi="Arial" w:cs="Arial"/>
          <w:color w:val="000000" w:themeColor="text1"/>
          <w:sz w:val="22"/>
          <w:szCs w:val="22"/>
          <w:lang w:val="ro-RO" w:eastAsia="en-GB"/>
        </w:rPr>
        <w:t xml:space="preserve"> Child Tax Credit </w:t>
      </w:r>
      <w:r>
        <w:rPr>
          <w:rFonts w:ascii="Arial" w:eastAsia="Times New Roman" w:hAnsi="Arial" w:cs="Arial"/>
          <w:color w:val="000000" w:themeColor="text1"/>
          <w:sz w:val="22"/>
          <w:szCs w:val="22"/>
          <w:lang w:val="ro-RO" w:eastAsia="en-GB"/>
        </w:rPr>
        <w:t>cât și</w:t>
      </w:r>
      <w:r w:rsidR="007C70BD" w:rsidRPr="004F089D">
        <w:rPr>
          <w:rFonts w:ascii="Arial" w:eastAsia="Times New Roman" w:hAnsi="Arial" w:cs="Arial"/>
          <w:color w:val="000000" w:themeColor="text1"/>
          <w:sz w:val="22"/>
          <w:szCs w:val="22"/>
          <w:lang w:val="ro-RO" w:eastAsia="en-GB"/>
        </w:rPr>
        <w:t xml:space="preserve"> Working Tax Credit </w:t>
      </w:r>
      <w:r>
        <w:rPr>
          <w:rFonts w:ascii="Arial" w:eastAsia="Times New Roman" w:hAnsi="Arial" w:cs="Arial"/>
          <w:color w:val="000000" w:themeColor="text1"/>
          <w:sz w:val="22"/>
          <w:szCs w:val="22"/>
          <w:lang w:val="ro-RO" w:eastAsia="en-GB"/>
        </w:rPr>
        <w:t>cu un venit mai mic de</w:t>
      </w:r>
      <w:r w:rsidR="007C70BD" w:rsidRPr="004F089D">
        <w:rPr>
          <w:rFonts w:ascii="Arial" w:eastAsia="Times New Roman" w:hAnsi="Arial" w:cs="Arial"/>
          <w:color w:val="000000" w:themeColor="text1"/>
          <w:sz w:val="22"/>
          <w:szCs w:val="22"/>
          <w:lang w:val="ro-RO" w:eastAsia="en-GB"/>
        </w:rPr>
        <w:t xml:space="preserve"> 7</w:t>
      </w:r>
      <w:r>
        <w:rPr>
          <w:rFonts w:ascii="Arial" w:eastAsia="Times New Roman" w:hAnsi="Arial" w:cs="Arial"/>
          <w:color w:val="000000" w:themeColor="text1"/>
          <w:sz w:val="22"/>
          <w:szCs w:val="22"/>
          <w:lang w:val="ro-RO" w:eastAsia="en-GB"/>
        </w:rPr>
        <w:t>.</w:t>
      </w:r>
      <w:r w:rsidR="00D722F0" w:rsidRPr="004F089D">
        <w:rPr>
          <w:rFonts w:ascii="Arial" w:eastAsia="Times New Roman" w:hAnsi="Arial" w:cs="Arial"/>
          <w:color w:val="000000" w:themeColor="text1"/>
          <w:sz w:val="22"/>
          <w:szCs w:val="22"/>
          <w:lang w:val="ro-RO" w:eastAsia="en-GB"/>
        </w:rPr>
        <w:t>500</w:t>
      </w:r>
      <w:r w:rsidRPr="004F089D">
        <w:rPr>
          <w:rFonts w:ascii="Arial" w:eastAsia="Times New Roman" w:hAnsi="Arial" w:cs="Arial"/>
          <w:color w:val="000000" w:themeColor="text1"/>
          <w:sz w:val="22"/>
          <w:szCs w:val="22"/>
          <w:lang w:val="ro-RO" w:eastAsia="en-GB"/>
        </w:rPr>
        <w:t>£</w:t>
      </w:r>
      <w:r>
        <w:rPr>
          <w:rFonts w:ascii="Arial" w:eastAsia="Times New Roman" w:hAnsi="Arial" w:cs="Arial"/>
          <w:color w:val="000000" w:themeColor="text1"/>
          <w:sz w:val="22"/>
          <w:szCs w:val="22"/>
          <w:lang w:val="ro-RO" w:eastAsia="en-GB"/>
        </w:rPr>
        <w:t xml:space="preserve"> </w:t>
      </w:r>
    </w:p>
    <w:p w14:paraId="49FC4216" w14:textId="08998A12" w:rsidR="007C70BD" w:rsidRPr="004F089D" w:rsidRDefault="00FE6187" w:rsidP="007C70BD">
      <w:pPr>
        <w:pStyle w:val="ListParagraph"/>
        <w:numPr>
          <w:ilvl w:val="0"/>
          <w:numId w:val="3"/>
        </w:numPr>
        <w:shd w:val="clear" w:color="auto" w:fill="FFFFFF"/>
        <w:tabs>
          <w:tab w:val="left" w:pos="426"/>
        </w:tabs>
        <w:ind w:left="426" w:hanging="426"/>
        <w:jc w:val="both"/>
        <w:rPr>
          <w:rFonts w:ascii="Arial" w:eastAsia="Times New Roman" w:hAnsi="Arial" w:cs="Arial"/>
          <w:color w:val="333333"/>
          <w:sz w:val="22"/>
          <w:szCs w:val="22"/>
          <w:lang w:val="ro-RO" w:eastAsia="en-GB"/>
        </w:rPr>
      </w:pPr>
      <w:r>
        <w:rPr>
          <w:rFonts w:ascii="Arial" w:eastAsia="Times New Roman" w:hAnsi="Arial" w:cs="Arial"/>
          <w:color w:val="000000" w:themeColor="text1"/>
          <w:sz w:val="22"/>
          <w:szCs w:val="22"/>
          <w:lang w:val="ro-RO" w:eastAsia="en-GB"/>
        </w:rPr>
        <w:t>Sprijin în temeiul Părții</w:t>
      </w:r>
      <w:r w:rsidR="007C70BD" w:rsidRPr="004F089D">
        <w:rPr>
          <w:rFonts w:ascii="Arial" w:eastAsia="Times New Roman" w:hAnsi="Arial" w:cs="Arial"/>
          <w:color w:val="000000" w:themeColor="text1"/>
          <w:sz w:val="22"/>
          <w:szCs w:val="22"/>
          <w:lang w:val="ro-RO" w:eastAsia="en-GB"/>
        </w:rPr>
        <w:t xml:space="preserve"> VI </w:t>
      </w:r>
      <w:r>
        <w:rPr>
          <w:rFonts w:ascii="Arial" w:eastAsia="Times New Roman" w:hAnsi="Arial" w:cs="Arial"/>
          <w:color w:val="000000" w:themeColor="text1"/>
          <w:sz w:val="22"/>
          <w:szCs w:val="22"/>
          <w:lang w:val="ro-RO" w:eastAsia="en-GB"/>
        </w:rPr>
        <w:t>al Legii din 1999 privind imigrarea și azilul</w:t>
      </w:r>
      <w:r w:rsidR="007C70BD" w:rsidRPr="004F089D">
        <w:rPr>
          <w:rFonts w:ascii="Arial" w:eastAsia="Times New Roman" w:hAnsi="Arial" w:cs="Arial"/>
          <w:color w:val="000000" w:themeColor="text1"/>
          <w:sz w:val="22"/>
          <w:szCs w:val="22"/>
          <w:lang w:val="ro-RO" w:eastAsia="en-GB"/>
        </w:rPr>
        <w:t> </w:t>
      </w:r>
      <w:r>
        <w:rPr>
          <w:rFonts w:ascii="Arial" w:eastAsia="Times New Roman" w:hAnsi="Arial" w:cs="Arial"/>
          <w:color w:val="000000" w:themeColor="text1"/>
          <w:sz w:val="22"/>
          <w:szCs w:val="22"/>
          <w:lang w:val="ro-RO" w:eastAsia="en-GB"/>
        </w:rPr>
        <w:t>(</w:t>
      </w:r>
      <w:hyperlink r:id="rId13" w:history="1">
        <w:r w:rsidR="007C70BD" w:rsidRPr="004F089D">
          <w:rPr>
            <w:rStyle w:val="Hyperlink"/>
            <w:rFonts w:ascii="Arial" w:eastAsia="Times New Roman" w:hAnsi="Arial" w:cs="Arial"/>
            <w:color w:val="1D50A9"/>
            <w:sz w:val="22"/>
            <w:szCs w:val="22"/>
            <w:lang w:val="ro-RO" w:eastAsia="en-GB"/>
          </w:rPr>
          <w:t>Immigration and Asylum Act 1999</w:t>
        </w:r>
      </w:hyperlink>
      <w:r>
        <w:rPr>
          <w:rStyle w:val="Hyperlink"/>
          <w:rFonts w:ascii="Arial" w:eastAsia="Times New Roman" w:hAnsi="Arial" w:cs="Arial"/>
          <w:color w:val="1D50A9"/>
          <w:sz w:val="22"/>
          <w:szCs w:val="22"/>
          <w:lang w:val="ro-RO" w:eastAsia="en-GB"/>
        </w:rPr>
        <w:t>)</w:t>
      </w:r>
    </w:p>
    <w:p w14:paraId="6D8016B0" w14:textId="28D54A3A" w:rsidR="007C70BD" w:rsidRPr="004F089D" w:rsidRDefault="00FE6187" w:rsidP="007C70BD">
      <w:pPr>
        <w:pStyle w:val="ListParagraph"/>
        <w:numPr>
          <w:ilvl w:val="0"/>
          <w:numId w:val="3"/>
        </w:numPr>
        <w:shd w:val="clear" w:color="auto" w:fill="FFFFFF"/>
        <w:tabs>
          <w:tab w:val="left" w:pos="426"/>
        </w:tabs>
        <w:ind w:left="426" w:hanging="426"/>
        <w:jc w:val="both"/>
        <w:rPr>
          <w:rFonts w:ascii="Arial" w:eastAsia="Times New Roman" w:hAnsi="Arial" w:cs="Arial"/>
          <w:color w:val="000000" w:themeColor="text1"/>
          <w:sz w:val="22"/>
          <w:szCs w:val="22"/>
          <w:lang w:val="ro-RO" w:eastAsia="en-GB"/>
        </w:rPr>
      </w:pPr>
      <w:r>
        <w:rPr>
          <w:rFonts w:ascii="Arial" w:eastAsia="Times New Roman" w:hAnsi="Arial" w:cs="Arial"/>
          <w:color w:val="000000" w:themeColor="text1"/>
          <w:sz w:val="22"/>
          <w:szCs w:val="22"/>
          <w:lang w:val="ro-RO" w:eastAsia="en-GB"/>
        </w:rPr>
        <w:t>Credit universal cu un venit în mână de mai puțin de</w:t>
      </w:r>
      <w:r w:rsidR="007C70BD" w:rsidRPr="004F089D">
        <w:rPr>
          <w:rFonts w:ascii="Arial" w:eastAsia="Times New Roman" w:hAnsi="Arial" w:cs="Arial"/>
          <w:color w:val="000000" w:themeColor="text1"/>
          <w:sz w:val="22"/>
          <w:szCs w:val="22"/>
          <w:lang w:val="ro-RO" w:eastAsia="en-GB"/>
        </w:rPr>
        <w:t xml:space="preserve"> </w:t>
      </w:r>
      <w:r w:rsidR="00D722F0" w:rsidRPr="004F089D">
        <w:rPr>
          <w:rFonts w:ascii="Arial" w:eastAsia="Times New Roman" w:hAnsi="Arial" w:cs="Arial"/>
          <w:color w:val="000000" w:themeColor="text1"/>
          <w:sz w:val="22"/>
          <w:szCs w:val="22"/>
          <w:lang w:val="ro-RO" w:eastAsia="en-GB"/>
        </w:rPr>
        <w:t>625</w:t>
      </w:r>
      <w:r w:rsidRPr="004F089D">
        <w:rPr>
          <w:rFonts w:ascii="Arial" w:eastAsia="Times New Roman" w:hAnsi="Arial" w:cs="Arial"/>
          <w:color w:val="000000" w:themeColor="text1"/>
          <w:sz w:val="22"/>
          <w:szCs w:val="22"/>
          <w:lang w:val="ro-RO" w:eastAsia="en-GB"/>
        </w:rPr>
        <w:t>£</w:t>
      </w:r>
      <w:r>
        <w:rPr>
          <w:rFonts w:ascii="Arial" w:eastAsia="Times New Roman" w:hAnsi="Arial" w:cs="Arial"/>
          <w:color w:val="000000" w:themeColor="text1"/>
          <w:sz w:val="22"/>
          <w:szCs w:val="22"/>
          <w:lang w:val="ro-RO" w:eastAsia="en-GB"/>
        </w:rPr>
        <w:t xml:space="preserve"> pe săptămână</w:t>
      </w:r>
    </w:p>
    <w:p w14:paraId="65F34FD4" w14:textId="069AF331" w:rsidR="007C70BD" w:rsidRPr="004F089D" w:rsidRDefault="007C70BD" w:rsidP="007C70BD">
      <w:pPr>
        <w:pStyle w:val="ListParagraph"/>
        <w:shd w:val="clear" w:color="auto" w:fill="FFFFFF"/>
        <w:tabs>
          <w:tab w:val="left" w:pos="426"/>
        </w:tabs>
        <w:ind w:left="426"/>
        <w:jc w:val="both"/>
        <w:rPr>
          <w:rFonts w:ascii="Arial" w:eastAsia="Times New Roman" w:hAnsi="Arial" w:cs="Arial"/>
          <w:i/>
          <w:iCs/>
          <w:color w:val="000000" w:themeColor="text1"/>
          <w:sz w:val="22"/>
          <w:szCs w:val="22"/>
          <w:lang w:val="ro-RO" w:eastAsia="en-GB"/>
        </w:rPr>
      </w:pPr>
      <w:r w:rsidRPr="004F089D">
        <w:rPr>
          <w:rFonts w:ascii="Arial" w:eastAsia="Times New Roman" w:hAnsi="Arial" w:cs="Arial"/>
          <w:i/>
          <w:iCs/>
          <w:color w:val="000000" w:themeColor="text1"/>
          <w:sz w:val="22"/>
          <w:szCs w:val="22"/>
          <w:lang w:val="ro-RO" w:eastAsia="en-GB"/>
        </w:rPr>
        <w:t>(</w:t>
      </w:r>
      <w:r w:rsidR="0015030F">
        <w:rPr>
          <w:rFonts w:ascii="Arial" w:eastAsia="Times New Roman" w:hAnsi="Arial" w:cs="Arial"/>
          <w:i/>
          <w:iCs/>
          <w:color w:val="000000" w:themeColor="text1"/>
          <w:sz w:val="22"/>
          <w:szCs w:val="22"/>
          <w:lang w:val="ro-RO" w:eastAsia="en-GB"/>
        </w:rPr>
        <w:t>ajutoarele și alocațiile eligibile se pot modifica</w:t>
      </w:r>
      <w:r w:rsidRPr="004F089D">
        <w:rPr>
          <w:rFonts w:ascii="Arial" w:eastAsia="Times New Roman" w:hAnsi="Arial" w:cs="Arial"/>
          <w:i/>
          <w:iCs/>
          <w:color w:val="000000" w:themeColor="text1"/>
          <w:sz w:val="22"/>
          <w:szCs w:val="22"/>
          <w:lang w:val="ro-RO" w:eastAsia="en-GB"/>
        </w:rPr>
        <w:t>)</w:t>
      </w:r>
    </w:p>
    <w:p w14:paraId="424A5574" w14:textId="77777777" w:rsidR="007C70BD" w:rsidRPr="004F089D" w:rsidRDefault="007C70BD" w:rsidP="007C70BD">
      <w:pPr>
        <w:pStyle w:val="ListParagraph"/>
        <w:shd w:val="clear" w:color="auto" w:fill="FFFFFF"/>
        <w:ind w:left="0"/>
        <w:jc w:val="both"/>
        <w:rPr>
          <w:rFonts w:ascii="Arial" w:eastAsia="Times New Roman" w:hAnsi="Arial" w:cs="Arial"/>
          <w:color w:val="333333"/>
          <w:sz w:val="22"/>
          <w:szCs w:val="22"/>
          <w:lang w:val="ro-RO" w:eastAsia="en-GB"/>
        </w:rPr>
      </w:pPr>
    </w:p>
    <w:p w14:paraId="14F8A135" w14:textId="04023F82" w:rsidR="007C70BD" w:rsidRPr="004F089D" w:rsidRDefault="0015030F" w:rsidP="005E45FF">
      <w:pPr>
        <w:jc w:val="both"/>
        <w:rPr>
          <w:rFonts w:cs="Arial"/>
          <w:color w:val="000000" w:themeColor="text1"/>
          <w:sz w:val="22"/>
          <w:szCs w:val="22"/>
          <w:lang w:val="ro-RO"/>
        </w:rPr>
      </w:pPr>
      <w:r>
        <w:rPr>
          <w:rFonts w:cs="Arial"/>
          <w:color w:val="000000" w:themeColor="text1"/>
          <w:sz w:val="22"/>
          <w:szCs w:val="22"/>
          <w:lang w:val="ro-RO"/>
        </w:rPr>
        <w:t>Dacă ai între</w:t>
      </w:r>
      <w:r w:rsidR="007C70BD" w:rsidRPr="004F089D">
        <w:rPr>
          <w:rFonts w:cs="Arial"/>
          <w:color w:val="000000" w:themeColor="text1"/>
          <w:sz w:val="22"/>
          <w:szCs w:val="22"/>
          <w:lang w:val="ro-RO"/>
        </w:rPr>
        <w:t xml:space="preserve"> 16-18 </w:t>
      </w:r>
      <w:r>
        <w:rPr>
          <w:rFonts w:cs="Arial"/>
          <w:color w:val="000000" w:themeColor="text1"/>
          <w:sz w:val="22"/>
          <w:szCs w:val="22"/>
          <w:lang w:val="ro-RO"/>
        </w:rPr>
        <w:t>ani și primești oricare dintre ajutoarele sociale eligibile în numele tău poți face cerere de mese școlare gratuite</w:t>
      </w:r>
      <w:r w:rsidR="009E6894" w:rsidRPr="004F089D">
        <w:rPr>
          <w:rFonts w:cs="Arial"/>
          <w:color w:val="000000" w:themeColor="text1"/>
          <w:sz w:val="22"/>
          <w:szCs w:val="22"/>
          <w:lang w:val="ro-RO"/>
        </w:rPr>
        <w:t>.</w:t>
      </w:r>
    </w:p>
    <w:p w14:paraId="6B8BCDD9" w14:textId="6D64EDB3" w:rsidR="00B408EB" w:rsidRPr="004F089D" w:rsidRDefault="00B408EB" w:rsidP="005E45FF">
      <w:pPr>
        <w:jc w:val="both"/>
        <w:rPr>
          <w:rFonts w:cs="Arial"/>
          <w:color w:val="000000" w:themeColor="text1"/>
          <w:sz w:val="22"/>
          <w:szCs w:val="22"/>
          <w:lang w:val="ro-RO"/>
        </w:rPr>
      </w:pPr>
    </w:p>
    <w:p w14:paraId="537633C4" w14:textId="78ACCA9B" w:rsidR="00600889" w:rsidRPr="004F089D" w:rsidRDefault="00600889" w:rsidP="00600889">
      <w:pPr>
        <w:rPr>
          <w:rFonts w:cs="Arial"/>
          <w:color w:val="000000" w:themeColor="text1"/>
          <w:sz w:val="22"/>
          <w:szCs w:val="22"/>
          <w:lang w:val="ro-RO"/>
        </w:rPr>
      </w:pPr>
    </w:p>
    <w:p w14:paraId="17E58570" w14:textId="6420F728" w:rsidR="00600889" w:rsidRPr="004F089D" w:rsidRDefault="004F089D" w:rsidP="00600889">
      <w:pPr>
        <w:rPr>
          <w:rFonts w:cs="Arial"/>
          <w:b/>
          <w:bCs/>
          <w:color w:val="000000" w:themeColor="text1"/>
          <w:sz w:val="22"/>
          <w:szCs w:val="22"/>
          <w:lang w:val="ro-RO"/>
        </w:rPr>
      </w:pPr>
      <w:r>
        <w:rPr>
          <w:rFonts w:cs="Arial"/>
          <w:b/>
          <w:bCs/>
          <w:color w:val="000000" w:themeColor="text1"/>
          <w:sz w:val="22"/>
          <w:szCs w:val="22"/>
          <w:lang w:val="ro-RO"/>
        </w:rPr>
        <w:t>Plăți viitoare</w:t>
      </w:r>
      <w:r w:rsidRPr="004F089D">
        <w:rPr>
          <w:rFonts w:cs="Arial"/>
          <w:b/>
          <w:bCs/>
          <w:color w:val="000000" w:themeColor="text1"/>
          <w:sz w:val="22"/>
          <w:szCs w:val="22"/>
          <w:lang w:val="ro-RO"/>
        </w:rPr>
        <w:t xml:space="preserve"> </w:t>
      </w:r>
      <w:r w:rsidR="001737D3">
        <w:rPr>
          <w:rFonts w:cs="Arial"/>
          <w:b/>
          <w:bCs/>
          <w:color w:val="000000" w:themeColor="text1"/>
          <w:sz w:val="22"/>
          <w:szCs w:val="22"/>
          <w:lang w:val="ro-RO"/>
        </w:rPr>
        <w:t xml:space="preserve">în </w:t>
      </w:r>
      <w:r w:rsidR="00600889" w:rsidRPr="004F089D">
        <w:rPr>
          <w:rFonts w:cs="Arial"/>
          <w:b/>
          <w:bCs/>
          <w:color w:val="000000" w:themeColor="text1"/>
          <w:sz w:val="22"/>
          <w:szCs w:val="22"/>
          <w:lang w:val="ro-RO"/>
        </w:rPr>
        <w:t>2022</w:t>
      </w:r>
    </w:p>
    <w:p w14:paraId="778E4FB0" w14:textId="77777777" w:rsidR="00600889" w:rsidRPr="004F089D" w:rsidRDefault="00600889" w:rsidP="00600889">
      <w:pPr>
        <w:rPr>
          <w:rFonts w:cs="Arial"/>
          <w:color w:val="000000" w:themeColor="text1"/>
          <w:sz w:val="22"/>
          <w:szCs w:val="22"/>
          <w:lang w:val="ro-RO"/>
        </w:rPr>
      </w:pPr>
    </w:p>
    <w:p w14:paraId="2FC64860" w14:textId="0220DE8A" w:rsidR="00600889" w:rsidRPr="004F089D" w:rsidRDefault="001737D3" w:rsidP="00866ED7">
      <w:pPr>
        <w:rPr>
          <w:rFonts w:cs="Arial"/>
          <w:color w:val="000000" w:themeColor="text1"/>
          <w:sz w:val="22"/>
          <w:szCs w:val="22"/>
          <w:lang w:val="ro-RO"/>
        </w:rPr>
      </w:pPr>
      <w:r>
        <w:rPr>
          <w:rFonts w:cs="Arial"/>
          <w:color w:val="333333"/>
          <w:sz w:val="22"/>
          <w:szCs w:val="22"/>
          <w:lang w:val="ro-RO"/>
        </w:rPr>
        <w:t>Plăți de</w:t>
      </w:r>
      <w:r w:rsidR="00600889" w:rsidRPr="004F089D">
        <w:rPr>
          <w:rFonts w:cs="Arial"/>
          <w:color w:val="333333"/>
          <w:sz w:val="22"/>
          <w:szCs w:val="22"/>
          <w:lang w:val="ro-RO"/>
        </w:rPr>
        <w:t xml:space="preserve"> 130</w:t>
      </w:r>
      <w:r w:rsidR="00866ED7" w:rsidRPr="004F089D">
        <w:rPr>
          <w:rFonts w:cs="Arial"/>
          <w:color w:val="000000" w:themeColor="text1"/>
          <w:sz w:val="22"/>
          <w:szCs w:val="22"/>
          <w:lang w:val="ro-RO"/>
        </w:rPr>
        <w:t>£</w:t>
      </w:r>
      <w:r>
        <w:rPr>
          <w:rFonts w:cs="Arial"/>
          <w:color w:val="000000" w:themeColor="text1"/>
          <w:sz w:val="22"/>
          <w:szCs w:val="22"/>
          <w:lang w:val="ro-RO"/>
        </w:rPr>
        <w:t xml:space="preserve"> pentru fiecare elev eligibil se vor efectua</w:t>
      </w:r>
      <w:r w:rsidR="00866ED7">
        <w:rPr>
          <w:rFonts w:cs="Arial"/>
          <w:color w:val="000000" w:themeColor="text1"/>
          <w:sz w:val="22"/>
          <w:szCs w:val="22"/>
          <w:lang w:val="ro-RO"/>
        </w:rPr>
        <w:t xml:space="preserve"> de Paști, vară, octombrie și Crăciun, împreună cu plăți directe pentru mese școlare gratuite. Plățile vor fi efectuate în conformitate cu începerea vacanței școlare. Se vor furniza informații suplimentare despre data plăților în avans. </w:t>
      </w:r>
    </w:p>
    <w:p w14:paraId="214D1C43" w14:textId="3C3F4C1D" w:rsidR="007C70BD" w:rsidRPr="004F089D" w:rsidRDefault="007C70BD" w:rsidP="00E67328">
      <w:pPr>
        <w:rPr>
          <w:rFonts w:ascii="Times New Roman" w:hAnsi="Times New Roman"/>
          <w:sz w:val="22"/>
          <w:szCs w:val="22"/>
          <w:lang w:val="ro-RO"/>
        </w:rPr>
      </w:pPr>
      <w:r w:rsidRPr="004F089D">
        <w:rPr>
          <w:rFonts w:cs="Arial"/>
          <w:color w:val="000000" w:themeColor="text1"/>
          <w:sz w:val="22"/>
          <w:szCs w:val="22"/>
          <w:lang w:val="ro-RO"/>
        </w:rPr>
        <w:br/>
      </w:r>
      <w:r w:rsidR="00866ED7">
        <w:rPr>
          <w:rFonts w:cs="Arial"/>
          <w:color w:val="000000" w:themeColor="text1"/>
          <w:sz w:val="22"/>
          <w:szCs w:val="22"/>
          <w:lang w:val="ro-RO"/>
        </w:rPr>
        <w:t>Pentru informații suplimentare, vizitați</w:t>
      </w:r>
      <w:r w:rsidRPr="004F089D">
        <w:rPr>
          <w:rFonts w:cs="Arial"/>
          <w:color w:val="000000" w:themeColor="text1"/>
          <w:sz w:val="22"/>
          <w:szCs w:val="22"/>
          <w:lang w:val="ro-RO"/>
        </w:rPr>
        <w:t xml:space="preserve">:  </w:t>
      </w:r>
      <w:hyperlink r:id="rId14" w:history="1">
        <w:r w:rsidRPr="004F089D">
          <w:rPr>
            <w:rStyle w:val="Hyperlink"/>
            <w:rFonts w:cs="Arial"/>
            <w:sz w:val="22"/>
            <w:szCs w:val="22"/>
            <w:lang w:val="ro-RO"/>
          </w:rPr>
          <w:t>https://www.aberdeenshire.gov.uk/schools/school-info/assistance/free-school-meals/</w:t>
        </w:r>
      </w:hyperlink>
      <w:r w:rsidRPr="004F089D">
        <w:rPr>
          <w:rFonts w:ascii="Times New Roman" w:hAnsi="Times New Roman"/>
          <w:sz w:val="22"/>
          <w:szCs w:val="22"/>
          <w:lang w:val="ro-RO"/>
        </w:rPr>
        <w:t xml:space="preserve"> </w:t>
      </w:r>
    </w:p>
    <w:p w14:paraId="358DB751" w14:textId="45FCF0C6" w:rsidR="000E241A" w:rsidRPr="004F089D" w:rsidRDefault="00866ED7" w:rsidP="000E241A">
      <w:pPr>
        <w:shd w:val="clear" w:color="auto" w:fill="FFFFFF"/>
        <w:spacing w:before="225" w:after="225"/>
        <w:rPr>
          <w:rFonts w:cs="Arial"/>
          <w:sz w:val="22"/>
          <w:szCs w:val="22"/>
          <w:lang w:val="ro-RO"/>
        </w:rPr>
      </w:pPr>
      <w:r>
        <w:rPr>
          <w:rFonts w:cs="Arial"/>
          <w:sz w:val="22"/>
          <w:szCs w:val="22"/>
          <w:lang w:val="ro-RO"/>
        </w:rPr>
        <w:t>Cu sinceritate,</w:t>
      </w:r>
    </w:p>
    <w:p w14:paraId="18BE641D" w14:textId="57F6C5DD" w:rsidR="000E241A" w:rsidRPr="004F089D" w:rsidRDefault="00427956" w:rsidP="000E241A">
      <w:pPr>
        <w:shd w:val="clear" w:color="auto" w:fill="FFFFFF"/>
        <w:spacing w:before="225" w:after="225"/>
        <w:rPr>
          <w:rFonts w:cs="Arial"/>
          <w:sz w:val="22"/>
          <w:szCs w:val="22"/>
          <w:lang w:val="ro-RO"/>
        </w:rPr>
      </w:pPr>
      <w:r w:rsidRPr="004F089D">
        <w:rPr>
          <w:rFonts w:cs="Arial"/>
          <w:noProof/>
          <w:sz w:val="22"/>
          <w:szCs w:val="22"/>
          <w:lang w:val="ro-RO"/>
        </w:rPr>
        <w:drawing>
          <wp:inline distT="0" distB="0" distL="0" distR="0" wp14:anchorId="6C5B7C29" wp14:editId="059B1494">
            <wp:extent cx="30480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609600"/>
                    </a:xfrm>
                    <a:prstGeom prst="rect">
                      <a:avLst/>
                    </a:prstGeom>
                    <a:noFill/>
                    <a:ln>
                      <a:noFill/>
                    </a:ln>
                  </pic:spPr>
                </pic:pic>
              </a:graphicData>
            </a:graphic>
          </wp:inline>
        </w:drawing>
      </w:r>
    </w:p>
    <w:p w14:paraId="5B135D2A" w14:textId="612D21F6" w:rsidR="000E241A" w:rsidRPr="004F089D" w:rsidRDefault="009754A0" w:rsidP="000E241A">
      <w:pPr>
        <w:rPr>
          <w:rFonts w:cs="Arial"/>
          <w:sz w:val="22"/>
          <w:szCs w:val="22"/>
          <w:lang w:val="ro-RO"/>
        </w:rPr>
      </w:pPr>
      <w:r>
        <w:rPr>
          <w:noProof/>
        </w:rPr>
        <mc:AlternateContent>
          <mc:Choice Requires="wps">
            <w:drawing>
              <wp:anchor distT="45720" distB="45720" distL="114300" distR="114300" simplePos="0" relativeHeight="251661312" behindDoc="1" locked="0" layoutInCell="1" allowOverlap="1" wp14:anchorId="1B7CB987" wp14:editId="5514905C">
                <wp:simplePos x="0" y="0"/>
                <wp:positionH relativeFrom="margin">
                  <wp:align>center</wp:align>
                </wp:positionH>
                <wp:positionV relativeFrom="paragraph">
                  <wp:posOffset>1571625</wp:posOffset>
                </wp:positionV>
                <wp:extent cx="6527800" cy="360680"/>
                <wp:effectExtent l="0" t="0" r="2540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360680"/>
                        </a:xfrm>
                        <a:prstGeom prst="rect">
                          <a:avLst/>
                        </a:prstGeom>
                        <a:solidFill>
                          <a:srgbClr val="FFFFFF"/>
                        </a:solidFill>
                        <a:ln w="9525">
                          <a:solidFill>
                            <a:srgbClr val="000000"/>
                          </a:solidFill>
                          <a:miter lim="800000"/>
                          <a:headEnd/>
                          <a:tailEnd/>
                        </a:ln>
                      </wps:spPr>
                      <wps:txbx>
                        <w:txbxContent>
                          <w:p w14:paraId="30912CBA" w14:textId="77777777" w:rsidR="009754A0" w:rsidRDefault="009754A0" w:rsidP="009754A0">
                            <w:pPr>
                              <w:jc w:val="center"/>
                            </w:pPr>
                            <w:r w:rsidRPr="002A6815">
                              <w:t xml:space="preserve">Storm Malik Corrie - Updates for families eligible for Free School Meals </w:t>
                            </w:r>
                            <w:r>
                              <w:t>ROMANIAN</w:t>
                            </w:r>
                          </w:p>
                          <w:p w14:paraId="4C6DA1C7" w14:textId="77777777" w:rsidR="009754A0" w:rsidRDefault="009754A0" w:rsidP="009754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CB987" id="_x0000_s1027" type="#_x0000_t202" style="position:absolute;margin-left:0;margin-top:123.75pt;width:514pt;height:28.4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ndFAIAACYEAAAOAAAAZHJzL2Uyb0RvYy54bWysU9uO2yAQfa/Uf0C8N3bSJJu14qy22aaq&#10;tL1I234AxjhGBYYCiZ1+/Q7Ym4227UtVHtAMA4eZM2fWN71W5Cicl2BKOp3klAjDoZZmX9Lv33Zv&#10;VpT4wEzNFBhR0pPw9Gbz+tW6s4WYQQuqFo4giPFFZ0vahmCLLPO8FZr5CVhhMNiA0yyg6/ZZ7ViH&#10;6FplszxfZh242jrgwns8vRuCdJPwm0bw8KVpvAhElRRzC2l3aa/inm3WrNg7ZlvJxzTYP2ShmTT4&#10;6RnqjgVGDk7+BqUld+ChCRMOOoOmkVykGrCaaf6imoeWWZFqQXK8PdPk/x8s/3x8sF8dCf076LGB&#10;qQhv74H/8MTAtmVmL26dg64VrMaPp5GyrLO+GJ9Gqn3hI0jVfYIam8wOARJQ3zgdWcE6CaJjA05n&#10;0kUfCMfD5WJ2tcoxxDH2dpkvV6krGSueXlvnwwcBmkSjpA6bmtDZ8d6HmA0rnq7EzzwoWe+kUslx&#10;+2qrHDkyFMAurVTAi2vKkK6k14vZYiDgrxB5Wn+C0DKgkpXUJcVycA3airS9N3XSWWBSDTamrMzI&#10;Y6RuIDH0VU9kPZIcaa2gPiGxDgbh4qCh0YL7RUmHoi2p/3lgTlCiPhpszvV0Po8qT858cTVDx11G&#10;qssIMxyhShooGcxtSJMReTNwi01sZOL3OZMxZRRjon0cnKj2Sz/deh7vzSMAAAD//wMAUEsDBBQA&#10;BgAIAAAAIQBC7JZv3wAAAAkBAAAPAAAAZHJzL2Rvd25yZXYueG1sTI/NTsMwEITvSLyDtUhcELVJ&#10;QhtCNhVCAsENCoKrG2+TCP8E203D2+Oe4Dg7q5lv6vVsNJvIh8FZhKuFAEa2dWqwHcL728NlCSxE&#10;aZXUzhLCDwVYN6cntayUO9hXmjaxYynEhkoi9DGOFeeh7cnIsHAj2eTtnDcyJuk7rrw8pHCjeSbE&#10;khs52NTQy5Hue2q/NnuDUBZP02d4zl8+2uVO38SL1fT47RHPz+a7W2CR5vj3DEf8hA5NYtq6vVWB&#10;aYQ0JCJkxeoa2NEWWZlOW4RcFDnwpub/FzS/AAAA//8DAFBLAQItABQABgAIAAAAIQC2gziS/gAA&#10;AOEBAAATAAAAAAAAAAAAAAAAAAAAAABbQ29udGVudF9UeXBlc10ueG1sUEsBAi0AFAAGAAgAAAAh&#10;ADj9If/WAAAAlAEAAAsAAAAAAAAAAAAAAAAALwEAAF9yZWxzLy5yZWxzUEsBAi0AFAAGAAgAAAAh&#10;AJjw+d0UAgAAJgQAAA4AAAAAAAAAAAAAAAAALgIAAGRycy9lMm9Eb2MueG1sUEsBAi0AFAAGAAgA&#10;AAAhAELslm/fAAAACQEAAA8AAAAAAAAAAAAAAAAAbgQAAGRycy9kb3ducmV2LnhtbFBLBQYAAAAA&#10;BAAEAPMAAAB6BQAAAAA=&#10;">
                <v:textbox>
                  <w:txbxContent>
                    <w:p w14:paraId="30912CBA" w14:textId="77777777" w:rsidR="009754A0" w:rsidRDefault="009754A0" w:rsidP="009754A0">
                      <w:pPr>
                        <w:jc w:val="center"/>
                      </w:pPr>
                      <w:r w:rsidRPr="002A6815">
                        <w:t xml:space="preserve">Storm Malik Corrie - Updates for families eligible for Free School Meals </w:t>
                      </w:r>
                      <w:r>
                        <w:t>ROMANIAN</w:t>
                      </w:r>
                    </w:p>
                    <w:p w14:paraId="4C6DA1C7" w14:textId="77777777" w:rsidR="009754A0" w:rsidRDefault="009754A0" w:rsidP="009754A0"/>
                  </w:txbxContent>
                </v:textbox>
                <w10:wrap anchorx="margin"/>
              </v:shape>
            </w:pict>
          </mc:Fallback>
        </mc:AlternateContent>
      </w:r>
      <w:r w:rsidR="000E241A" w:rsidRPr="004F089D">
        <w:rPr>
          <w:rFonts w:cs="Arial"/>
          <w:sz w:val="22"/>
          <w:szCs w:val="22"/>
          <w:lang w:val="ro-RO"/>
        </w:rPr>
        <w:t xml:space="preserve">Anne Marie Davies MacLeod </w:t>
      </w:r>
      <w:r w:rsidR="000E241A" w:rsidRPr="004F089D">
        <w:rPr>
          <w:rFonts w:cs="Arial"/>
          <w:sz w:val="22"/>
          <w:szCs w:val="22"/>
          <w:lang w:val="ro-RO"/>
        </w:rPr>
        <w:br/>
      </w:r>
      <w:r w:rsidR="00866ED7">
        <w:rPr>
          <w:rStyle w:val="eop"/>
          <w:rFonts w:cs="Arial"/>
          <w:color w:val="000000"/>
          <w:sz w:val="22"/>
          <w:szCs w:val="22"/>
          <w:lang w:val="ro-RO"/>
        </w:rPr>
        <w:t>Director Suplinitor de Resurse și Performanță</w:t>
      </w:r>
      <w:r w:rsidR="000E241A" w:rsidRPr="004F089D">
        <w:rPr>
          <w:rStyle w:val="eop"/>
          <w:rFonts w:cs="Arial"/>
          <w:color w:val="000000"/>
          <w:sz w:val="22"/>
          <w:szCs w:val="22"/>
          <w:lang w:val="ro-RO"/>
        </w:rPr>
        <w:t xml:space="preserve">  </w:t>
      </w:r>
      <w:r w:rsidR="000E241A" w:rsidRPr="004F089D">
        <w:rPr>
          <w:rStyle w:val="eop"/>
          <w:rFonts w:cs="Arial"/>
          <w:color w:val="000000"/>
          <w:sz w:val="22"/>
          <w:szCs w:val="22"/>
          <w:lang w:val="ro-RO"/>
        </w:rPr>
        <w:br/>
      </w:r>
      <w:r w:rsidR="00866ED7">
        <w:rPr>
          <w:rStyle w:val="eop"/>
          <w:rFonts w:cs="Arial"/>
          <w:color w:val="000000"/>
          <w:sz w:val="22"/>
          <w:szCs w:val="22"/>
          <w:lang w:val="ro-RO"/>
        </w:rPr>
        <w:t>Servicii educaționale și pentru copii</w:t>
      </w:r>
    </w:p>
    <w:sectPr w:rsidR="000E241A" w:rsidRPr="004F089D" w:rsidSect="000D1DFC">
      <w:pgSz w:w="11906" w:h="16838"/>
      <w:pgMar w:top="680" w:right="1077" w:bottom="425"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B4F93" w14:textId="77777777" w:rsidR="00B64248" w:rsidRDefault="00B64248">
      <w:r>
        <w:separator/>
      </w:r>
    </w:p>
  </w:endnote>
  <w:endnote w:type="continuationSeparator" w:id="0">
    <w:p w14:paraId="1AB37240" w14:textId="77777777" w:rsidR="00B64248" w:rsidRDefault="00B6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DCAE8" w14:textId="77777777" w:rsidR="00B64248" w:rsidRDefault="00B64248">
      <w:r>
        <w:separator/>
      </w:r>
    </w:p>
  </w:footnote>
  <w:footnote w:type="continuationSeparator" w:id="0">
    <w:p w14:paraId="0904D775" w14:textId="77777777" w:rsidR="00B64248" w:rsidRDefault="00B64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27AA"/>
    <w:multiLevelType w:val="hybridMultilevel"/>
    <w:tmpl w:val="C5F265E0"/>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start w:val="1"/>
      <w:numFmt w:val="bullet"/>
      <w:lvlText w:val=""/>
      <w:lvlJc w:val="left"/>
      <w:pPr>
        <w:ind w:left="2514" w:hanging="360"/>
      </w:pPr>
      <w:rPr>
        <w:rFonts w:ascii="Wingdings" w:hAnsi="Wingdings" w:hint="default"/>
      </w:rPr>
    </w:lvl>
    <w:lvl w:ilvl="3" w:tplc="08090001">
      <w:start w:val="1"/>
      <w:numFmt w:val="bullet"/>
      <w:lvlText w:val=""/>
      <w:lvlJc w:val="left"/>
      <w:pPr>
        <w:ind w:left="3234" w:hanging="360"/>
      </w:pPr>
      <w:rPr>
        <w:rFonts w:ascii="Symbol" w:hAnsi="Symbol" w:hint="default"/>
      </w:rPr>
    </w:lvl>
    <w:lvl w:ilvl="4" w:tplc="08090003">
      <w:start w:val="1"/>
      <w:numFmt w:val="bullet"/>
      <w:lvlText w:val="o"/>
      <w:lvlJc w:val="left"/>
      <w:pPr>
        <w:ind w:left="3954" w:hanging="360"/>
      </w:pPr>
      <w:rPr>
        <w:rFonts w:ascii="Courier New" w:hAnsi="Courier New" w:cs="Courier New" w:hint="default"/>
      </w:rPr>
    </w:lvl>
    <w:lvl w:ilvl="5" w:tplc="08090005">
      <w:start w:val="1"/>
      <w:numFmt w:val="bullet"/>
      <w:lvlText w:val=""/>
      <w:lvlJc w:val="left"/>
      <w:pPr>
        <w:ind w:left="4674" w:hanging="360"/>
      </w:pPr>
      <w:rPr>
        <w:rFonts w:ascii="Wingdings" w:hAnsi="Wingdings" w:hint="default"/>
      </w:rPr>
    </w:lvl>
    <w:lvl w:ilvl="6" w:tplc="08090001">
      <w:start w:val="1"/>
      <w:numFmt w:val="bullet"/>
      <w:lvlText w:val=""/>
      <w:lvlJc w:val="left"/>
      <w:pPr>
        <w:ind w:left="5394" w:hanging="360"/>
      </w:pPr>
      <w:rPr>
        <w:rFonts w:ascii="Symbol" w:hAnsi="Symbol" w:hint="default"/>
      </w:rPr>
    </w:lvl>
    <w:lvl w:ilvl="7" w:tplc="08090003">
      <w:start w:val="1"/>
      <w:numFmt w:val="bullet"/>
      <w:lvlText w:val="o"/>
      <w:lvlJc w:val="left"/>
      <w:pPr>
        <w:ind w:left="6114" w:hanging="360"/>
      </w:pPr>
      <w:rPr>
        <w:rFonts w:ascii="Courier New" w:hAnsi="Courier New" w:cs="Courier New" w:hint="default"/>
      </w:rPr>
    </w:lvl>
    <w:lvl w:ilvl="8" w:tplc="08090005">
      <w:start w:val="1"/>
      <w:numFmt w:val="bullet"/>
      <w:lvlText w:val=""/>
      <w:lvlJc w:val="left"/>
      <w:pPr>
        <w:ind w:left="6834" w:hanging="360"/>
      </w:pPr>
      <w:rPr>
        <w:rFonts w:ascii="Wingdings" w:hAnsi="Wingdings" w:hint="default"/>
      </w:rPr>
    </w:lvl>
  </w:abstractNum>
  <w:abstractNum w:abstractNumId="1" w15:restartNumberingAfterBreak="0">
    <w:nsid w:val="1A567F6B"/>
    <w:multiLevelType w:val="hybridMultilevel"/>
    <w:tmpl w:val="17662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921ED0"/>
    <w:multiLevelType w:val="hybridMultilevel"/>
    <w:tmpl w:val="7A9A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CB"/>
    <w:rsid w:val="000149BC"/>
    <w:rsid w:val="00032010"/>
    <w:rsid w:val="00034375"/>
    <w:rsid w:val="000553E5"/>
    <w:rsid w:val="00055E9D"/>
    <w:rsid w:val="0007363E"/>
    <w:rsid w:val="00091E36"/>
    <w:rsid w:val="00094F3B"/>
    <w:rsid w:val="000A5569"/>
    <w:rsid w:val="000A6AB7"/>
    <w:rsid w:val="000B16FE"/>
    <w:rsid w:val="000C0553"/>
    <w:rsid w:val="000D1DFC"/>
    <w:rsid w:val="000D2026"/>
    <w:rsid w:val="000D409D"/>
    <w:rsid w:val="000E241A"/>
    <w:rsid w:val="000E6F3A"/>
    <w:rsid w:val="000F00DB"/>
    <w:rsid w:val="000F4D01"/>
    <w:rsid w:val="00123702"/>
    <w:rsid w:val="00123762"/>
    <w:rsid w:val="0013184C"/>
    <w:rsid w:val="0014472A"/>
    <w:rsid w:val="0015030F"/>
    <w:rsid w:val="00171E48"/>
    <w:rsid w:val="001727FC"/>
    <w:rsid w:val="001737D3"/>
    <w:rsid w:val="00174C2A"/>
    <w:rsid w:val="00176342"/>
    <w:rsid w:val="001838A9"/>
    <w:rsid w:val="001A10EE"/>
    <w:rsid w:val="001D7C27"/>
    <w:rsid w:val="001E0538"/>
    <w:rsid w:val="001E1323"/>
    <w:rsid w:val="001F0490"/>
    <w:rsid w:val="002246FC"/>
    <w:rsid w:val="00241F92"/>
    <w:rsid w:val="00260710"/>
    <w:rsid w:val="002A1FC1"/>
    <w:rsid w:val="002A53C1"/>
    <w:rsid w:val="002C4949"/>
    <w:rsid w:val="002D14BF"/>
    <w:rsid w:val="00317603"/>
    <w:rsid w:val="003245C2"/>
    <w:rsid w:val="003323B7"/>
    <w:rsid w:val="003372ED"/>
    <w:rsid w:val="00377FFD"/>
    <w:rsid w:val="003809D0"/>
    <w:rsid w:val="003A7BA5"/>
    <w:rsid w:val="003B10FD"/>
    <w:rsid w:val="003B7485"/>
    <w:rsid w:val="003C6923"/>
    <w:rsid w:val="003D1177"/>
    <w:rsid w:val="00410D97"/>
    <w:rsid w:val="004221F9"/>
    <w:rsid w:val="00427956"/>
    <w:rsid w:val="004355E4"/>
    <w:rsid w:val="004D2FFE"/>
    <w:rsid w:val="004D3E06"/>
    <w:rsid w:val="004E7C08"/>
    <w:rsid w:val="004F089D"/>
    <w:rsid w:val="004F627F"/>
    <w:rsid w:val="004F67E6"/>
    <w:rsid w:val="00502288"/>
    <w:rsid w:val="005256FF"/>
    <w:rsid w:val="00526504"/>
    <w:rsid w:val="00536341"/>
    <w:rsid w:val="00556A7D"/>
    <w:rsid w:val="00567689"/>
    <w:rsid w:val="005A28A6"/>
    <w:rsid w:val="005E45FF"/>
    <w:rsid w:val="00600889"/>
    <w:rsid w:val="00613448"/>
    <w:rsid w:val="00615CED"/>
    <w:rsid w:val="00624FB9"/>
    <w:rsid w:val="00644BA4"/>
    <w:rsid w:val="0065065D"/>
    <w:rsid w:val="00652F02"/>
    <w:rsid w:val="00667B00"/>
    <w:rsid w:val="006963A2"/>
    <w:rsid w:val="006B6355"/>
    <w:rsid w:val="006C3C12"/>
    <w:rsid w:val="006C52F0"/>
    <w:rsid w:val="006C71F9"/>
    <w:rsid w:val="006D16A7"/>
    <w:rsid w:val="006E1D74"/>
    <w:rsid w:val="006F19BA"/>
    <w:rsid w:val="00701D8E"/>
    <w:rsid w:val="007277E8"/>
    <w:rsid w:val="00743861"/>
    <w:rsid w:val="00760888"/>
    <w:rsid w:val="00767691"/>
    <w:rsid w:val="00775F0E"/>
    <w:rsid w:val="00781731"/>
    <w:rsid w:val="0079131E"/>
    <w:rsid w:val="007C598E"/>
    <w:rsid w:val="007C70BD"/>
    <w:rsid w:val="007D48E4"/>
    <w:rsid w:val="007E607A"/>
    <w:rsid w:val="0080713D"/>
    <w:rsid w:val="008108FB"/>
    <w:rsid w:val="00811E59"/>
    <w:rsid w:val="0083491F"/>
    <w:rsid w:val="00842C1E"/>
    <w:rsid w:val="00850129"/>
    <w:rsid w:val="008517BE"/>
    <w:rsid w:val="00866ED7"/>
    <w:rsid w:val="008748EA"/>
    <w:rsid w:val="0089482C"/>
    <w:rsid w:val="008B2275"/>
    <w:rsid w:val="008C0270"/>
    <w:rsid w:val="008F24E9"/>
    <w:rsid w:val="009032CC"/>
    <w:rsid w:val="00922782"/>
    <w:rsid w:val="009375C5"/>
    <w:rsid w:val="009548C4"/>
    <w:rsid w:val="009754A0"/>
    <w:rsid w:val="009B0BD6"/>
    <w:rsid w:val="009C1FB1"/>
    <w:rsid w:val="009E6894"/>
    <w:rsid w:val="009F4F78"/>
    <w:rsid w:val="009F67D0"/>
    <w:rsid w:val="00A12419"/>
    <w:rsid w:val="00A74939"/>
    <w:rsid w:val="00A85C0B"/>
    <w:rsid w:val="00A90431"/>
    <w:rsid w:val="00AB055F"/>
    <w:rsid w:val="00AF47F0"/>
    <w:rsid w:val="00B025D5"/>
    <w:rsid w:val="00B12AD5"/>
    <w:rsid w:val="00B23189"/>
    <w:rsid w:val="00B408EB"/>
    <w:rsid w:val="00B60DE4"/>
    <w:rsid w:val="00B64248"/>
    <w:rsid w:val="00B65203"/>
    <w:rsid w:val="00B65543"/>
    <w:rsid w:val="00B67224"/>
    <w:rsid w:val="00B80ACD"/>
    <w:rsid w:val="00B9495F"/>
    <w:rsid w:val="00BA7A1E"/>
    <w:rsid w:val="00BC4341"/>
    <w:rsid w:val="00BD08B8"/>
    <w:rsid w:val="00BD10CB"/>
    <w:rsid w:val="00BD2331"/>
    <w:rsid w:val="00BD748C"/>
    <w:rsid w:val="00BF6ACB"/>
    <w:rsid w:val="00C011B1"/>
    <w:rsid w:val="00C06099"/>
    <w:rsid w:val="00C16E9E"/>
    <w:rsid w:val="00C17D6F"/>
    <w:rsid w:val="00C21CF9"/>
    <w:rsid w:val="00C270C9"/>
    <w:rsid w:val="00C33813"/>
    <w:rsid w:val="00C47D60"/>
    <w:rsid w:val="00C600EC"/>
    <w:rsid w:val="00C712ED"/>
    <w:rsid w:val="00CD22A7"/>
    <w:rsid w:val="00CE2D0A"/>
    <w:rsid w:val="00CF2D4C"/>
    <w:rsid w:val="00D018A4"/>
    <w:rsid w:val="00D21869"/>
    <w:rsid w:val="00D267FB"/>
    <w:rsid w:val="00D26850"/>
    <w:rsid w:val="00D72001"/>
    <w:rsid w:val="00D722F0"/>
    <w:rsid w:val="00D84248"/>
    <w:rsid w:val="00D90153"/>
    <w:rsid w:val="00DB00D7"/>
    <w:rsid w:val="00E10596"/>
    <w:rsid w:val="00E23B5A"/>
    <w:rsid w:val="00E34D2B"/>
    <w:rsid w:val="00E52725"/>
    <w:rsid w:val="00E67328"/>
    <w:rsid w:val="00E7636A"/>
    <w:rsid w:val="00EB379F"/>
    <w:rsid w:val="00EC502B"/>
    <w:rsid w:val="00EC666E"/>
    <w:rsid w:val="00ED7938"/>
    <w:rsid w:val="00F31481"/>
    <w:rsid w:val="00F31680"/>
    <w:rsid w:val="00F35C8A"/>
    <w:rsid w:val="00F750C4"/>
    <w:rsid w:val="00F81FDF"/>
    <w:rsid w:val="00F86F39"/>
    <w:rsid w:val="00FB1971"/>
    <w:rsid w:val="00FB4A5B"/>
    <w:rsid w:val="00FB675A"/>
    <w:rsid w:val="00FC5DA5"/>
    <w:rsid w:val="00FE15B2"/>
    <w:rsid w:val="00FE259F"/>
    <w:rsid w:val="00FE61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98494"/>
  <w15:chartTrackingRefBased/>
  <w15:docId w15:val="{70BDDBB9-57DF-443A-8562-3EDD61B3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AC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6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11B1"/>
    <w:rPr>
      <w:rFonts w:ascii="Tahoma" w:hAnsi="Tahoma" w:cs="Tahoma"/>
      <w:sz w:val="16"/>
      <w:szCs w:val="16"/>
    </w:rPr>
  </w:style>
  <w:style w:type="character" w:styleId="Hyperlink">
    <w:name w:val="Hyperlink"/>
    <w:rsid w:val="00BD748C"/>
    <w:rPr>
      <w:color w:val="0000FF"/>
      <w:u w:val="single"/>
    </w:rPr>
  </w:style>
  <w:style w:type="character" w:styleId="Strong">
    <w:name w:val="Strong"/>
    <w:uiPriority w:val="22"/>
    <w:qFormat/>
    <w:rsid w:val="00615CED"/>
    <w:rPr>
      <w:b/>
      <w:bCs/>
    </w:rPr>
  </w:style>
  <w:style w:type="paragraph" w:styleId="NormalWeb">
    <w:name w:val="Normal (Web)"/>
    <w:basedOn w:val="Normal"/>
    <w:uiPriority w:val="99"/>
    <w:unhideWhenUsed/>
    <w:rsid w:val="000E241A"/>
    <w:pPr>
      <w:spacing w:before="100" w:beforeAutospacing="1" w:after="100" w:afterAutospacing="1"/>
    </w:pPr>
    <w:rPr>
      <w:rFonts w:ascii="Times New Roman" w:hAnsi="Times New Roman"/>
    </w:rPr>
  </w:style>
  <w:style w:type="character" w:customStyle="1" w:styleId="eop">
    <w:name w:val="eop"/>
    <w:basedOn w:val="DefaultParagraphFont"/>
    <w:rsid w:val="000E241A"/>
  </w:style>
  <w:style w:type="paragraph" w:styleId="CommentText">
    <w:name w:val="annotation text"/>
    <w:basedOn w:val="Normal"/>
    <w:link w:val="CommentTextChar"/>
    <w:uiPriority w:val="99"/>
    <w:unhideWhenUsed/>
    <w:rsid w:val="007C70BD"/>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7C70BD"/>
    <w:rPr>
      <w:rFonts w:asciiTheme="minorHAnsi" w:eastAsiaTheme="minorEastAsia" w:hAnsiTheme="minorHAnsi" w:cstheme="minorBidi"/>
      <w:lang w:val="en-US" w:eastAsia="en-US"/>
    </w:rPr>
  </w:style>
  <w:style w:type="paragraph" w:styleId="ListParagraph">
    <w:name w:val="List Paragraph"/>
    <w:basedOn w:val="Normal"/>
    <w:uiPriority w:val="34"/>
    <w:qFormat/>
    <w:rsid w:val="007C70BD"/>
    <w:pPr>
      <w:ind w:left="720"/>
      <w:contextualSpacing/>
    </w:pPr>
    <w:rPr>
      <w:rFonts w:asciiTheme="minorHAnsi" w:eastAsiaTheme="minorEastAsia" w:hAnsiTheme="minorHAnsi" w:cstheme="minorBidi"/>
      <w:lang w:val="en-US" w:eastAsia="en-US"/>
    </w:rPr>
  </w:style>
  <w:style w:type="character" w:styleId="CommentReference">
    <w:name w:val="annotation reference"/>
    <w:basedOn w:val="DefaultParagraphFont"/>
    <w:uiPriority w:val="99"/>
    <w:unhideWhenUsed/>
    <w:rsid w:val="007C70BD"/>
    <w:rPr>
      <w:sz w:val="16"/>
      <w:szCs w:val="16"/>
    </w:rPr>
  </w:style>
  <w:style w:type="paragraph" w:styleId="CommentSubject">
    <w:name w:val="annotation subject"/>
    <w:basedOn w:val="CommentText"/>
    <w:next w:val="CommentText"/>
    <w:link w:val="CommentSubjectChar"/>
    <w:rsid w:val="00B408EB"/>
    <w:rPr>
      <w:rFonts w:ascii="Arial" w:eastAsia="Times New Roman" w:hAnsi="Arial" w:cs="Times New Roman"/>
      <w:b/>
      <w:bCs/>
      <w:lang w:val="en-GB" w:eastAsia="en-GB"/>
    </w:rPr>
  </w:style>
  <w:style w:type="character" w:customStyle="1" w:styleId="CommentSubjectChar">
    <w:name w:val="Comment Subject Char"/>
    <w:basedOn w:val="CommentTextChar"/>
    <w:link w:val="CommentSubject"/>
    <w:rsid w:val="00B408EB"/>
    <w:rPr>
      <w:rFonts w:ascii="Arial" w:eastAsiaTheme="minorEastAsia" w:hAnsi="Arial" w:cstheme="minorBidi"/>
      <w:b/>
      <w:bCs/>
      <w:lang w:val="en-US" w:eastAsia="en-US"/>
    </w:rPr>
  </w:style>
  <w:style w:type="table" w:customStyle="1" w:styleId="TableGrid1">
    <w:name w:val="Table Grid1"/>
    <w:basedOn w:val="TableNormal"/>
    <w:next w:val="TableGrid"/>
    <w:uiPriority w:val="39"/>
    <w:rsid w:val="00FC5D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1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pga/1999/33/cont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berdeenshirecouncil.formstack.com/forms/free_school_meals_school_clothing_grant_application_for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sm@aberdeenshire.gov.uk"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berdeenshire.gov.uk/schools/school-info/assistance/free-school-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2" ma:contentTypeDescription="Create a new document." ma:contentTypeScope="" ma:versionID="166f19105c7e29dcdbc56caf41d0a2a7">
  <xsd:schema xmlns:xsd="http://www.w3.org/2001/XMLSchema" xmlns:xs="http://www.w3.org/2001/XMLSchema" xmlns:p="http://schemas.microsoft.com/office/2006/metadata/properties" xmlns:ns2="d7f6f942-8283-49a7-b50d-08119ce8305e" xmlns:ns3="88be6acd-ca91-45e1-a55e-f94b3e6c488a" targetNamespace="http://schemas.microsoft.com/office/2006/metadata/properties" ma:root="true" ma:fieldsID="2b64086139b67dee0e93f8f56ece4399" ns2:_="" ns3:_="">
    <xsd:import namespace="d7f6f942-8283-49a7-b50d-08119ce8305e"/>
    <xsd:import namespace="88be6acd-ca91-45e1-a55e-f94b3e6c48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E875E-4AB9-40EB-989B-8EEF85216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6f942-8283-49a7-b50d-08119ce8305e"/>
    <ds:schemaRef ds:uri="88be6acd-ca91-45e1-a55e-f94b3e6c4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908E4-335C-45F2-8C0C-3073CAE88304}">
  <ds:schemaRefs>
    <ds:schemaRef ds:uri="http://schemas.microsoft.com/sharepoint/v3/contenttype/forms"/>
  </ds:schemaRefs>
</ds:datastoreItem>
</file>

<file path=customXml/itemProps3.xml><?xml version="1.0" encoding="utf-8"?>
<ds:datastoreItem xmlns:ds="http://schemas.openxmlformats.org/officeDocument/2006/customXml" ds:itemID="{8115A06F-E22C-40CC-B9E3-6AEFAAB89B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4683</CharactersWithSpaces>
  <SharedDoc>false</SharedDoc>
  <HLinks>
    <vt:vector size="18" baseType="variant">
      <vt:variant>
        <vt:i4>3538986</vt:i4>
      </vt:variant>
      <vt:variant>
        <vt:i4>6</vt:i4>
      </vt:variant>
      <vt:variant>
        <vt:i4>0</vt:i4>
      </vt:variant>
      <vt:variant>
        <vt:i4>5</vt:i4>
      </vt:variant>
      <vt:variant>
        <vt:lpwstr>https://www.aberdeenshire.gov.uk/schools/school-info/assistance/free-school-meals/</vt:lpwstr>
      </vt:variant>
      <vt:variant>
        <vt:lpwstr/>
      </vt:variant>
      <vt:variant>
        <vt:i4>5963871</vt:i4>
      </vt:variant>
      <vt:variant>
        <vt:i4>3</vt:i4>
      </vt:variant>
      <vt:variant>
        <vt:i4>0</vt:i4>
      </vt:variant>
      <vt:variant>
        <vt:i4>5</vt:i4>
      </vt:variant>
      <vt:variant>
        <vt:lpwstr>https://www.legislation.gov.uk/ukpga/1999/33/contents</vt:lpwstr>
      </vt:variant>
      <vt:variant>
        <vt:lpwstr/>
      </vt:variant>
      <vt:variant>
        <vt:i4>720994</vt:i4>
      </vt:variant>
      <vt:variant>
        <vt:i4>0</vt:i4>
      </vt:variant>
      <vt:variant>
        <vt:i4>0</vt:i4>
      </vt:variant>
      <vt:variant>
        <vt:i4>5</vt:i4>
      </vt:variant>
      <vt:variant>
        <vt:lpwstr>https://aberdeenshirecouncil.formstack.com/forms/free_school_meals_school_clothing_grant_application_form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Ian Brownlee</cp:lastModifiedBy>
  <cp:revision>3</cp:revision>
  <cp:lastPrinted>2016-05-23T15:43:00Z</cp:lastPrinted>
  <dcterms:created xsi:type="dcterms:W3CDTF">2022-02-11T15:46:00Z</dcterms:created>
  <dcterms:modified xsi:type="dcterms:W3CDTF">2022-02-15T16:17:00Z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ies>
</file>