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W w:w="15808" w:type="dxa"/>
        <w:tblInd w:w="-34" w:type="dxa"/>
        <w:tblLayout w:type="fixed"/>
        <w:tblLook w:val="0000" w:firstRow="0" w:lastRow="0" w:firstColumn="0" w:lastColumn="0" w:noHBand="0" w:noVBand="0"/>
      </w:tblPr>
      <w:tblGrid>
        <w:gridCol w:w="108"/>
        <w:gridCol w:w="3862"/>
        <w:gridCol w:w="957"/>
        <w:gridCol w:w="4927"/>
        <w:gridCol w:w="35"/>
        <w:gridCol w:w="4892"/>
        <w:gridCol w:w="1027"/>
      </w:tblGrid>
      <w:tr w:rsidRPr="00782AF9" w:rsidR="004014B5" w:rsidTr="176F9ADC" w14:paraId="3F181EB8" w14:textId="77777777">
        <w:trPr>
          <w:gridBefore w:val="1"/>
          <w:wBefore w:w="108" w:type="dxa"/>
          <w:cantSplit/>
          <w:trHeight w:val="1784"/>
        </w:trPr>
        <w:tc>
          <w:tcPr>
            <w:tcW w:w="3862" w:type="dxa"/>
            <w:tcMar/>
          </w:tcPr>
          <w:p w:rsidRPr="00782AF9" w:rsidR="004014B5" w:rsidP="004014B5" w:rsidRDefault="004014B5" w14:paraId="79936153" w14:textId="77777777">
            <w:pPr>
              <w:tabs>
                <w:tab w:val="left" w:pos="1350"/>
                <w:tab w:val="left" w:pos="5310"/>
                <w:tab w:val="left" w:pos="6930"/>
              </w:tabs>
              <w:spacing w:after="0" w:line="240" w:lineRule="auto"/>
              <w:ind w:left="-108"/>
              <w:rPr>
                <w:rFonts w:ascii="Times New Roman" w:hAnsi="Times New Roman" w:eastAsia="Times New Roman" w:cs="Times New Roman"/>
                <w:sz w:val="24"/>
                <w:szCs w:val="20"/>
                <w:lang w:val="lt-LT" w:eastAsia="en-GB"/>
              </w:rPr>
            </w:pPr>
            <w:r w:rsidR="004014B5">
              <w:drawing>
                <wp:inline wp14:editId="7F26E1FD" wp14:anchorId="2ABD2600">
                  <wp:extent cx="1143000" cy="1219200"/>
                  <wp:effectExtent l="0" t="0" r="0" b="0"/>
                  <wp:docPr id="744561999" name="Picture 2" title=""/>
                  <wp:cNvGraphicFramePr>
                    <a:graphicFrameLocks noChangeAspect="1"/>
                  </wp:cNvGraphicFramePr>
                  <a:graphic>
                    <a:graphicData uri="http://schemas.openxmlformats.org/drawingml/2006/picture">
                      <pic:pic>
                        <pic:nvPicPr>
                          <pic:cNvPr id="0" name="Picture 2"/>
                          <pic:cNvPicPr/>
                        </pic:nvPicPr>
                        <pic:blipFill>
                          <a:blip r:embed="Rb02b0f91899340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0" cy="1219200"/>
                          </a:xfrm>
                          <a:prstGeom prst="rect">
                            <a:avLst/>
                          </a:prstGeom>
                        </pic:spPr>
                      </pic:pic>
                    </a:graphicData>
                  </a:graphic>
                </wp:inline>
              </w:drawing>
            </w:r>
          </w:p>
        </w:tc>
        <w:tc>
          <w:tcPr>
            <w:tcW w:w="5919" w:type="dxa"/>
            <w:gridSpan w:val="3"/>
            <w:tcMar/>
          </w:tcPr>
          <w:p w:rsidRPr="00B647A3" w:rsidR="004014B5" w:rsidP="004014B5" w:rsidRDefault="004014B5" w14:paraId="6C40E895" w14:textId="77777777">
            <w:pPr>
              <w:spacing w:after="0" w:line="240" w:lineRule="auto"/>
              <w:jc w:val="right"/>
              <w:rPr>
                <w:rFonts w:ascii="Arial" w:hAnsi="Arial" w:eastAsia="Times New Roman" w:cs="Times New Roman"/>
                <w:b/>
                <w:sz w:val="32"/>
                <w:szCs w:val="32"/>
                <w:lang w:eastAsia="en-GB"/>
              </w:rPr>
            </w:pPr>
            <w:r>
              <w:rPr>
                <w:rFonts w:ascii="Arial" w:hAnsi="Arial" w:eastAsia="Times New Roman" w:cs="Times New Roman"/>
                <w:b/>
                <w:sz w:val="32"/>
                <w:szCs w:val="32"/>
                <w:lang w:eastAsia="en-GB"/>
              </w:rPr>
              <w:t xml:space="preserve">   EDUCATION, COMMUNITIES &amp; ORGANISATIONAL DEVELOPMENT</w:t>
            </w:r>
          </w:p>
          <w:p w:rsidRPr="00B06E16" w:rsidR="004014B5" w:rsidP="004014B5" w:rsidRDefault="004014B5" w14:paraId="11277B71" w14:textId="77777777">
            <w:pPr>
              <w:spacing w:after="0" w:line="240" w:lineRule="auto"/>
              <w:jc w:val="right"/>
              <w:rPr>
                <w:rFonts w:ascii="Arial" w:hAnsi="Arial" w:eastAsia="Times New Roman" w:cs="Times New Roman"/>
                <w:b/>
                <w:sz w:val="28"/>
                <w:szCs w:val="28"/>
                <w:lang w:eastAsia="en-GB"/>
              </w:rPr>
            </w:pPr>
            <w:r>
              <w:rPr>
                <w:rFonts w:ascii="Arial" w:hAnsi="Arial" w:eastAsia="Times New Roman" w:cs="Times New Roman"/>
                <w:b/>
                <w:sz w:val="28"/>
                <w:szCs w:val="28"/>
                <w:lang w:eastAsia="en-GB"/>
              </w:rPr>
              <w:t>English as an Additional Language (EAL)</w:t>
            </w:r>
          </w:p>
          <w:p w:rsidRPr="00B06E16" w:rsidR="004014B5" w:rsidP="004014B5" w:rsidRDefault="004014B5" w14:paraId="32B75353" w14:textId="77777777">
            <w:pPr>
              <w:spacing w:after="0" w:line="240" w:lineRule="auto"/>
              <w:jc w:val="right"/>
              <w:rPr>
                <w:rFonts w:ascii="Arial" w:hAnsi="Arial" w:eastAsia="Times New Roman" w:cs="Times New Roman"/>
                <w:sz w:val="24"/>
                <w:szCs w:val="24"/>
                <w:lang w:eastAsia="en-GB"/>
              </w:rPr>
            </w:pPr>
            <w:r w:rsidRPr="00B06E16">
              <w:rPr>
                <w:rFonts w:ascii="Arial" w:hAnsi="Arial" w:eastAsia="Times New Roman" w:cs="Times New Roman"/>
                <w:sz w:val="24"/>
                <w:szCs w:val="24"/>
                <w:lang w:eastAsia="en-GB"/>
              </w:rPr>
              <w:t>Beechbrae Education Centre</w:t>
            </w:r>
          </w:p>
          <w:p w:rsidRPr="00B06E16" w:rsidR="004014B5" w:rsidP="004014B5" w:rsidRDefault="004014B5" w14:paraId="3E04769D" w14:textId="77777777">
            <w:pPr>
              <w:spacing w:after="0" w:line="240" w:lineRule="auto"/>
              <w:jc w:val="right"/>
              <w:rPr>
                <w:rFonts w:ascii="Arial" w:hAnsi="Arial" w:eastAsia="Times New Roman" w:cs="Times New Roman"/>
                <w:sz w:val="24"/>
                <w:szCs w:val="24"/>
                <w:lang w:eastAsia="en-GB"/>
              </w:rPr>
            </w:pPr>
            <w:proofErr w:type="spellStart"/>
            <w:r w:rsidRPr="00B06E16">
              <w:rPr>
                <w:rFonts w:ascii="Arial" w:hAnsi="Arial" w:eastAsia="Times New Roman" w:cs="Times New Roman"/>
                <w:sz w:val="24"/>
                <w:szCs w:val="24"/>
                <w:lang w:eastAsia="en-GB"/>
              </w:rPr>
              <w:t>Duffus</w:t>
            </w:r>
            <w:proofErr w:type="spellEnd"/>
            <w:r w:rsidRPr="00B06E16">
              <w:rPr>
                <w:rFonts w:ascii="Arial" w:hAnsi="Arial" w:eastAsia="Times New Roman" w:cs="Times New Roman"/>
                <w:sz w:val="24"/>
                <w:szCs w:val="24"/>
                <w:lang w:eastAsia="en-GB"/>
              </w:rPr>
              <w:t xml:space="preserve"> Road, Elgin, IV30 4NP</w:t>
            </w:r>
          </w:p>
          <w:p w:rsidRPr="00782AF9" w:rsidR="004014B5" w:rsidP="004014B5" w:rsidRDefault="004014B5" w14:paraId="383FDA1F" w14:textId="4C47283F">
            <w:pPr>
              <w:spacing w:after="0" w:line="240" w:lineRule="auto"/>
              <w:jc w:val="right"/>
              <w:rPr>
                <w:rFonts w:ascii="Arial" w:hAnsi="Arial" w:eastAsia="Times New Roman" w:cs="Times New Roman"/>
                <w:b/>
                <w:sz w:val="32"/>
                <w:szCs w:val="32"/>
                <w:lang w:val="lt-LT" w:eastAsia="en-GB"/>
              </w:rPr>
            </w:pPr>
            <w:r w:rsidRPr="00B06E16">
              <w:rPr>
                <w:rFonts w:ascii="Arial" w:hAnsi="Arial" w:eastAsia="Times New Roman" w:cs="Times New Roman"/>
                <w:sz w:val="24"/>
                <w:szCs w:val="24"/>
                <w:lang w:eastAsia="en-GB"/>
              </w:rPr>
              <w:t>Telephone: 01343 557921</w:t>
            </w:r>
          </w:p>
        </w:tc>
        <w:tc>
          <w:tcPr>
            <w:tcW w:w="5919" w:type="dxa"/>
            <w:gridSpan w:val="2"/>
            <w:tcMar/>
          </w:tcPr>
          <w:p w:rsidRPr="00782AF9" w:rsidR="004014B5" w:rsidP="004014B5" w:rsidRDefault="004014B5" w14:paraId="08159595" w14:textId="0B0CB224">
            <w:pPr>
              <w:spacing w:after="0" w:line="240" w:lineRule="auto"/>
              <w:jc w:val="right"/>
              <w:rPr>
                <w:rFonts w:ascii="Arial" w:hAnsi="Arial" w:eastAsia="Times New Roman" w:cs="Times New Roman"/>
                <w:sz w:val="24"/>
                <w:szCs w:val="20"/>
                <w:lang w:val="lt-LT" w:eastAsia="en-GB"/>
              </w:rPr>
            </w:pPr>
          </w:p>
        </w:tc>
      </w:tr>
      <w:tr w:rsidRPr="00782AF9" w:rsidR="004014B5" w:rsidTr="176F9ADC" w14:paraId="019D14E6" w14:textId="77777777">
        <w:tblPrEx>
          <w:tblLook w:val="04A0" w:firstRow="1" w:lastRow="0" w:firstColumn="1" w:lastColumn="0" w:noHBand="0" w:noVBand="1"/>
        </w:tblPrEx>
        <w:trPr>
          <w:gridAfter w:val="1"/>
          <w:wAfter w:w="1027" w:type="dxa"/>
        </w:trPr>
        <w:tc>
          <w:tcPr>
            <w:tcW w:w="4927" w:type="dxa"/>
            <w:gridSpan w:val="3"/>
            <w:tcMar/>
          </w:tcPr>
          <w:p w:rsidRPr="00782AF9" w:rsidR="004014B5" w:rsidP="004014B5" w:rsidRDefault="004014B5" w14:paraId="1B5F3C0C" w14:textId="77777777">
            <w:pPr>
              <w:spacing w:after="0" w:line="240" w:lineRule="auto"/>
              <w:ind w:left="-108"/>
              <w:rPr>
                <w:rFonts w:ascii="Arial" w:hAnsi="Arial" w:eastAsia="Times New Roman" w:cs="Arial"/>
                <w:sz w:val="24"/>
                <w:szCs w:val="20"/>
                <w:lang w:val="lt-LT" w:eastAsia="en-GB"/>
              </w:rPr>
            </w:pPr>
          </w:p>
          <w:p w:rsidRPr="00782AF9" w:rsidR="004014B5" w:rsidP="004014B5" w:rsidRDefault="004014B5" w14:paraId="2F8F604B" w14:textId="77777777">
            <w:pPr>
              <w:spacing w:after="0" w:line="240" w:lineRule="auto"/>
              <w:jc w:val="both"/>
              <w:rPr>
                <w:rFonts w:ascii="Arial" w:hAnsi="Arial" w:eastAsia="Times New Roman" w:cs="Arial"/>
                <w:sz w:val="24"/>
                <w:szCs w:val="24"/>
                <w:lang w:val="lt-LT" w:eastAsia="en-GB"/>
              </w:rPr>
            </w:pPr>
          </w:p>
          <w:p w:rsidRPr="00782AF9" w:rsidR="004014B5" w:rsidP="004014B5" w:rsidRDefault="004014B5" w14:paraId="2A6DDF1C" w14:textId="69C86AD8">
            <w:pPr>
              <w:spacing w:after="0" w:line="240" w:lineRule="auto"/>
              <w:jc w:val="both"/>
              <w:rPr>
                <w:rFonts w:ascii="Arial" w:hAnsi="Arial" w:eastAsia="Times New Roman" w:cs="Arial"/>
                <w:sz w:val="24"/>
                <w:szCs w:val="24"/>
                <w:lang w:val="lt-LT" w:eastAsia="en-GB"/>
              </w:rPr>
            </w:pPr>
          </w:p>
        </w:tc>
        <w:tc>
          <w:tcPr>
            <w:tcW w:w="4927" w:type="dxa"/>
            <w:tcMar/>
          </w:tcPr>
          <w:p w:rsidRPr="00B647A3" w:rsidR="004014B5" w:rsidP="004014B5" w:rsidRDefault="004014B5" w14:paraId="60DFD01A" w14:textId="77777777">
            <w:pPr>
              <w:spacing w:after="0" w:line="240" w:lineRule="auto"/>
              <w:jc w:val="right"/>
              <w:rPr>
                <w:rFonts w:ascii="Arial" w:hAnsi="Arial" w:eastAsia="Times New Roman" w:cs="Arial"/>
                <w:sz w:val="24"/>
                <w:szCs w:val="20"/>
                <w:lang w:eastAsia="en-GB"/>
              </w:rPr>
            </w:pPr>
          </w:p>
          <w:p w:rsidRPr="00B647A3" w:rsidR="004014B5" w:rsidP="004014B5" w:rsidRDefault="004014B5" w14:paraId="053F5FC6" w14:textId="77777777">
            <w:pPr>
              <w:spacing w:after="0" w:line="240" w:lineRule="auto"/>
              <w:jc w:val="right"/>
              <w:rPr>
                <w:rFonts w:ascii="Arial" w:hAnsi="Arial" w:eastAsia="Times New Roman" w:cs="Arial"/>
                <w:sz w:val="24"/>
                <w:szCs w:val="20"/>
                <w:lang w:eastAsia="en-GB"/>
              </w:rPr>
            </w:pPr>
            <w:r w:rsidRPr="00B647A3">
              <w:rPr>
                <w:rFonts w:ascii="Arial" w:hAnsi="Arial" w:eastAsia="Times New Roman" w:cs="Arial"/>
                <w:sz w:val="24"/>
                <w:szCs w:val="20"/>
                <w:lang w:eastAsia="en-GB"/>
              </w:rPr>
              <w:t xml:space="preserve">email: </w:t>
            </w:r>
            <w:r w:rsidRPr="00B06E16">
              <w:rPr>
                <w:rFonts w:ascii="Arial" w:hAnsi="Arial" w:eastAsia="Times New Roman" w:cs="Arial"/>
                <w:color w:val="2E74B5" w:themeColor="accent1" w:themeShade="BF"/>
                <w:sz w:val="24"/>
                <w:szCs w:val="20"/>
                <w:lang w:eastAsia="en-GB"/>
              </w:rPr>
              <w:t>nabil.ramzy@moray.gov.uk</w:t>
            </w:r>
          </w:p>
          <w:p w:rsidRPr="00782AF9" w:rsidR="004014B5" w:rsidP="004014B5" w:rsidRDefault="004014B5" w14:paraId="7E56F8BC" w14:textId="6B49D8BD">
            <w:pPr>
              <w:spacing w:after="0" w:line="240" w:lineRule="auto"/>
              <w:jc w:val="right"/>
              <w:rPr>
                <w:rFonts w:ascii="Arial" w:hAnsi="Arial" w:eastAsia="Times New Roman" w:cs="Arial"/>
                <w:sz w:val="24"/>
                <w:szCs w:val="20"/>
                <w:lang w:val="lt-LT" w:eastAsia="en-GB"/>
              </w:rPr>
            </w:pPr>
            <w:r w:rsidRPr="00B647A3">
              <w:rPr>
                <w:rFonts w:ascii="Arial" w:hAnsi="Arial" w:eastAsia="Times New Roman" w:cs="Arial"/>
                <w:sz w:val="24"/>
                <w:szCs w:val="20"/>
                <w:lang w:eastAsia="en-GB"/>
              </w:rPr>
              <w:t xml:space="preserve">Website: </w:t>
            </w:r>
            <w:r w:rsidRPr="00B06E16">
              <w:rPr>
                <w:rFonts w:ascii="Arial" w:hAnsi="Arial" w:eastAsia="Times New Roman" w:cs="Arial"/>
                <w:color w:val="2E74B5" w:themeColor="accent1" w:themeShade="BF"/>
                <w:sz w:val="24"/>
                <w:szCs w:val="20"/>
                <w:lang w:eastAsia="en-GB"/>
              </w:rPr>
              <w:t>www.moray.gov.uk</w:t>
            </w:r>
          </w:p>
        </w:tc>
        <w:tc>
          <w:tcPr>
            <w:tcW w:w="4927" w:type="dxa"/>
            <w:gridSpan w:val="2"/>
            <w:tcMar/>
          </w:tcPr>
          <w:p w:rsidRPr="00782AF9" w:rsidR="004014B5" w:rsidP="004014B5" w:rsidRDefault="004014B5" w14:paraId="35CFD7F8" w14:textId="011ABCB7">
            <w:pPr>
              <w:spacing w:after="240" w:line="240" w:lineRule="auto"/>
              <w:jc w:val="right"/>
              <w:rPr>
                <w:rFonts w:ascii="Arial" w:hAnsi="Arial" w:eastAsia="Times New Roman" w:cs="Arial"/>
                <w:sz w:val="24"/>
                <w:szCs w:val="20"/>
                <w:lang w:val="lt-LT" w:eastAsia="en-GB"/>
              </w:rPr>
            </w:pPr>
          </w:p>
        </w:tc>
      </w:tr>
    </w:tbl>
    <w:p w:rsidRPr="00782AF9" w:rsidR="00956271" w:rsidP="00956271" w:rsidRDefault="00956271" w14:paraId="207DDC2E" w14:textId="77777777">
      <w:pPr>
        <w:spacing w:after="0" w:line="240" w:lineRule="auto"/>
        <w:rPr>
          <w:rFonts w:ascii="Arial" w:hAnsi="Arial" w:eastAsia="Times New Roman" w:cs="Times New Roman"/>
          <w:sz w:val="24"/>
          <w:szCs w:val="20"/>
          <w:lang w:val="lt-LT" w:eastAsia="en-GB"/>
        </w:rPr>
      </w:pPr>
    </w:p>
    <w:p w:rsidRPr="00782AF9" w:rsidR="00956271" w:rsidP="00956271" w:rsidRDefault="00371486" w14:paraId="6FF52284" w14:textId="31EFCB69">
      <w:pPr>
        <w:tabs>
          <w:tab w:val="left" w:pos="1110"/>
        </w:tabs>
        <w:spacing w:after="0" w:line="240" w:lineRule="auto"/>
        <w:rPr>
          <w:rFonts w:ascii="Arial" w:hAnsi="Arial" w:eastAsia="Times New Roman" w:cs="Times New Roman"/>
          <w:sz w:val="24"/>
          <w:szCs w:val="20"/>
          <w:lang w:val="lt-LT" w:eastAsia="en-GB"/>
        </w:rPr>
      </w:pPr>
      <w:r w:rsidRPr="00782AF9">
        <w:rPr>
          <w:rFonts w:ascii="Arial" w:hAnsi="Arial" w:eastAsia="Times New Roman" w:cs="Times New Roman"/>
          <w:sz w:val="24"/>
          <w:szCs w:val="20"/>
          <w:lang w:val="lt-LT" w:eastAsia="en-GB"/>
        </w:rPr>
        <w:t>2020</w:t>
      </w:r>
      <w:r w:rsidRPr="00782AF9" w:rsidR="003F6039">
        <w:rPr>
          <w:rFonts w:ascii="Arial" w:hAnsi="Arial" w:eastAsia="Times New Roman" w:cs="Times New Roman"/>
          <w:sz w:val="24"/>
          <w:szCs w:val="20"/>
          <w:lang w:val="lt-LT" w:eastAsia="en-GB"/>
        </w:rPr>
        <w:t xml:space="preserve"> m. gegužė</w:t>
      </w:r>
    </w:p>
    <w:p w:rsidRPr="00782AF9" w:rsidR="00956271" w:rsidP="00956271" w:rsidRDefault="00956271" w14:paraId="2A3A1CBA" w14:textId="072D5553">
      <w:pPr>
        <w:spacing w:after="0" w:line="240" w:lineRule="auto"/>
        <w:rPr>
          <w:rFonts w:ascii="Arial" w:hAnsi="Arial" w:eastAsia="Times New Roman" w:cs="Times New Roman"/>
          <w:sz w:val="24"/>
          <w:szCs w:val="20"/>
          <w:lang w:val="lt-LT" w:eastAsia="en-GB"/>
        </w:rPr>
      </w:pPr>
    </w:p>
    <w:p w:rsidRPr="00782AF9" w:rsidR="00371486" w:rsidP="00371486" w:rsidRDefault="003F6039" w14:paraId="72867816" w14:textId="5090E05F">
      <w:pPr>
        <w:rPr>
          <w:lang w:val="lt-LT"/>
        </w:rPr>
      </w:pPr>
      <w:r w:rsidRPr="00782AF9">
        <w:rPr>
          <w:lang w:val="lt-LT"/>
        </w:rPr>
        <w:t>Gerb. tėvai/globėjai,</w:t>
      </w:r>
    </w:p>
    <w:p w:rsidRPr="00782AF9" w:rsidR="003F6039" w:rsidP="00371486" w:rsidRDefault="003F6039" w14:paraId="515220FC" w14:textId="76C8E299">
      <w:pPr>
        <w:rPr>
          <w:lang w:val="lt-LT"/>
        </w:rPr>
      </w:pPr>
      <w:r w:rsidRPr="00782AF9">
        <w:rPr>
          <w:lang w:val="lt-LT"/>
        </w:rPr>
        <w:t>Tikimės, kad</w:t>
      </w:r>
      <w:r w:rsidRPr="00782AF9" w:rsidR="00EF201A">
        <w:rPr>
          <w:lang w:val="lt-LT"/>
        </w:rPr>
        <w:t xml:space="preserve"> jūs ir jūsų šeima laikotės gerai. </w:t>
      </w:r>
    </w:p>
    <w:p w:rsidRPr="00782AF9" w:rsidR="00EF201A" w:rsidP="00371486" w:rsidRDefault="00EF201A" w14:paraId="13A9F548" w14:textId="268B6F6C">
      <w:pPr>
        <w:rPr>
          <w:lang w:val="lt-LT"/>
        </w:rPr>
      </w:pPr>
      <w:r w:rsidRPr="00782AF9">
        <w:rPr>
          <w:lang w:val="lt-LT"/>
        </w:rPr>
        <w:t>Mes suprantame, jog šiuo metu daug daugiau laiko praleidžiate namie ir tai yra iššūkis, taip pat, žinoma, situaciją apsunkina tai, kad turite ikimokyklinio amžiaus vaiką.</w:t>
      </w:r>
    </w:p>
    <w:p w:rsidRPr="00782AF9" w:rsidR="00EF201A" w:rsidP="00371486" w:rsidRDefault="00EF201A" w14:paraId="4E3E3C28" w14:textId="76B2F094">
      <w:pPr>
        <w:rPr>
          <w:lang w:val="lt-LT"/>
        </w:rPr>
      </w:pPr>
      <w:r w:rsidRPr="00782AF9">
        <w:rPr>
          <w:lang w:val="lt-LT"/>
        </w:rPr>
        <w:t>Mes tikimės, jog toliau pateiktos idėjos iš Moray EAL komandos padės jums ir jūsų vaikui smagiai praleisti laiką ir kuo geriau išnaudoti tą laiką drauge.</w:t>
      </w:r>
    </w:p>
    <w:p w:rsidRPr="00782AF9" w:rsidR="00EF201A" w:rsidP="00371486" w:rsidRDefault="00EF201A" w14:paraId="49C4464A" w14:textId="04609AB4">
      <w:pPr>
        <w:rPr>
          <w:sz w:val="24"/>
          <w:szCs w:val="24"/>
          <w:lang w:val="lt-LT"/>
        </w:rPr>
      </w:pPr>
      <w:r w:rsidRPr="00782AF9">
        <w:rPr>
          <w:sz w:val="24"/>
          <w:szCs w:val="24"/>
          <w:lang w:val="lt-LT"/>
        </w:rPr>
        <w:t>Pirmiausia ir svarbiausia, atsipalaiduokite ir pasimėgaukite buvimu su savo vaiku/vaikais. Nereikia jokio formalaus mokymo, tiesiog leiskite laiką smagiai kartu! Vaikai mokosi geriausiai tada, kai jie yra atsipalaidavę ir laimingi. Jei tik įmanoma, leiskite savo vaikui pasirinkti užsiėmimą, o tada tiesiog leiskite viskam klostytis natūraliai ir nesijaudinkite dėl galutinio rezultato. Kalbėkite su vaiku apie tai, ką jis daro, pasinaudokite proga įvesti naujų žodžių pvz., dydis, tekstūra, kiekis, emocijos ir pan. Visada kalbėkite savo gimtąja kalba.</w:t>
      </w:r>
    </w:p>
    <w:p w:rsidRPr="00782AF9" w:rsidR="00782AF9" w:rsidP="00371486" w:rsidRDefault="00EB4908" w14:paraId="50B1FF7B" w14:textId="381F7C9E">
      <w:pPr>
        <w:rPr>
          <w:sz w:val="24"/>
          <w:szCs w:val="24"/>
          <w:lang w:val="lt-LT"/>
        </w:rPr>
      </w:pPr>
      <w:r>
        <w:rPr>
          <w:sz w:val="24"/>
          <w:szCs w:val="24"/>
          <w:lang w:val="lt-LT"/>
        </w:rPr>
        <w:t>Esant neįprastai</w:t>
      </w:r>
      <w:r w:rsidR="00782AF9">
        <w:rPr>
          <w:sz w:val="24"/>
          <w:szCs w:val="24"/>
          <w:lang w:val="lt-LT"/>
        </w:rPr>
        <w:t xml:space="preserve"> situacij</w:t>
      </w:r>
      <w:r>
        <w:rPr>
          <w:sz w:val="24"/>
          <w:szCs w:val="24"/>
          <w:lang w:val="lt-LT"/>
        </w:rPr>
        <w:t>ai,</w:t>
      </w:r>
      <w:r w:rsidR="00782AF9">
        <w:rPr>
          <w:sz w:val="24"/>
          <w:szCs w:val="24"/>
          <w:lang w:val="lt-LT"/>
        </w:rPr>
        <w:t xml:space="preserve"> jūsų vaikas gali būti susirūpinęs arba nerimauti dėl kažko. Išklausykite savo vaiką ir, jei reikia, atsakykite sąžiningai, bet paprastai. Jeigu jūs galite atsipalaiduoti ir išlikti pozityvus, jūsų vaikas bus toks pat. Nuraminkite jį, jog „įprastas“ gyvenimas vieną dieną grįš, ir nors mes nežinome tiksliai kada, jie tikrai galės susitikti ir žaisti su savo draugais/artimaisiais vėl.</w:t>
      </w:r>
    </w:p>
    <w:p w:rsidRPr="00513A7F" w:rsidR="00EB4908" w:rsidP="00371486" w:rsidRDefault="00513A7F" w14:paraId="2AFC8C58" w14:textId="08D4123D">
      <w:pPr>
        <w:rPr>
          <w:sz w:val="24"/>
          <w:szCs w:val="24"/>
          <w:lang w:val="lt-LT"/>
        </w:rPr>
      </w:pPr>
      <w:r>
        <w:rPr>
          <w:sz w:val="24"/>
          <w:szCs w:val="24"/>
          <w:lang w:val="lt-LT"/>
        </w:rPr>
        <w:t>Išnaudokite erdvę lauke kiek galite nepaisant oro, vaikams patinka būti lauke ir nesvarbu, jei jie išsipurvins. Tiesą sakant – kuo labiau išsipurvins, tuo geriau</w:t>
      </w:r>
      <w:r>
        <w:rPr>
          <w:sz w:val="24"/>
          <w:szCs w:val="24"/>
        </w:rPr>
        <w:t xml:space="preserve">! </w:t>
      </w:r>
      <w:r w:rsidRPr="00A373E9">
        <w:rPr>
          <w:sz w:val="24"/>
          <w:szCs w:val="24"/>
          <w:lang w:val="lt-LT"/>
        </w:rPr>
        <w:t>Jei jums nepasisekė</w:t>
      </w:r>
      <w:r>
        <w:rPr>
          <w:sz w:val="24"/>
          <w:szCs w:val="24"/>
          <w:lang w:val="lt-LT"/>
        </w:rPr>
        <w:t xml:space="preserve"> ir savo sodo neturite, pabandykite:</w:t>
      </w:r>
    </w:p>
    <w:p w:rsidRPr="00782AF9" w:rsidR="00371486" w:rsidP="00371486" w:rsidRDefault="00513A7F" w14:paraId="3C1DA75F" w14:textId="11BA5AAF">
      <w:pPr>
        <w:ind w:left="720" w:firstLine="720"/>
        <w:rPr>
          <w:sz w:val="24"/>
          <w:szCs w:val="24"/>
          <w:lang w:val="lt-LT"/>
        </w:rPr>
      </w:pPr>
      <w:r>
        <w:rPr>
          <w:sz w:val="24"/>
          <w:szCs w:val="24"/>
          <w:lang w:val="lt-LT"/>
        </w:rPr>
        <w:t>Eiti pasivaikščioti/pasivažinėti dviračiu savo vietiniame rajone</w:t>
      </w:r>
      <w:r w:rsidRPr="00782AF9" w:rsidR="00371486">
        <w:rPr>
          <w:sz w:val="24"/>
          <w:szCs w:val="24"/>
          <w:lang w:val="lt-LT"/>
        </w:rPr>
        <w:t xml:space="preserve">, </w:t>
      </w:r>
    </w:p>
    <w:p w:rsidRPr="00782AF9" w:rsidR="00371486" w:rsidP="00371486" w:rsidRDefault="00513A7F" w14:paraId="58AAAFF7" w14:textId="78520030">
      <w:pPr>
        <w:ind w:left="1440"/>
        <w:rPr>
          <w:sz w:val="24"/>
          <w:szCs w:val="24"/>
          <w:lang w:val="lt-LT"/>
        </w:rPr>
      </w:pPr>
      <w:r>
        <w:rPr>
          <w:sz w:val="24"/>
          <w:szCs w:val="24"/>
          <w:lang w:val="lt-LT"/>
        </w:rPr>
        <w:t>Eiti į parką</w:t>
      </w:r>
      <w:r w:rsidRPr="00782AF9" w:rsidR="00371486">
        <w:rPr>
          <w:sz w:val="24"/>
          <w:szCs w:val="24"/>
          <w:lang w:val="lt-LT"/>
        </w:rPr>
        <w:t xml:space="preserve"> (</w:t>
      </w:r>
      <w:r w:rsidR="00A373E9">
        <w:rPr>
          <w:sz w:val="24"/>
          <w:szCs w:val="24"/>
          <w:lang w:val="lt-LT"/>
        </w:rPr>
        <w:t>tačiau nesinaudokite</w:t>
      </w:r>
      <w:r>
        <w:rPr>
          <w:sz w:val="24"/>
          <w:szCs w:val="24"/>
          <w:lang w:val="lt-LT"/>
        </w:rPr>
        <w:t xml:space="preserve"> įranga/sūpynėmis ir pan.)</w:t>
      </w:r>
      <w:r w:rsidRPr="00782AF9" w:rsidR="00371486">
        <w:rPr>
          <w:sz w:val="24"/>
          <w:szCs w:val="24"/>
          <w:lang w:val="lt-LT"/>
        </w:rPr>
        <w:t xml:space="preserve">, </w:t>
      </w:r>
    </w:p>
    <w:p w:rsidRPr="00782AF9" w:rsidR="00371486" w:rsidP="00371486" w:rsidRDefault="00513A7F" w14:paraId="272D895F" w14:textId="41D84EB4">
      <w:pPr>
        <w:ind w:left="1440"/>
        <w:rPr>
          <w:sz w:val="24"/>
          <w:szCs w:val="24"/>
          <w:lang w:val="lt-LT"/>
        </w:rPr>
      </w:pPr>
      <w:r>
        <w:rPr>
          <w:sz w:val="24"/>
          <w:szCs w:val="24"/>
          <w:lang w:val="lt-LT"/>
        </w:rPr>
        <w:t>Eiti į paplūdimį</w:t>
      </w:r>
      <w:r w:rsidRPr="00782AF9" w:rsidR="00371486">
        <w:rPr>
          <w:sz w:val="24"/>
          <w:szCs w:val="24"/>
          <w:lang w:val="lt-LT"/>
        </w:rPr>
        <w:t>,</w:t>
      </w:r>
    </w:p>
    <w:p w:rsidRPr="00782AF9" w:rsidR="00371486" w:rsidP="00371486" w:rsidRDefault="00513A7F" w14:paraId="18FBD7E8" w14:textId="11D1F65D">
      <w:pPr>
        <w:ind w:left="1440"/>
        <w:rPr>
          <w:sz w:val="24"/>
          <w:szCs w:val="24"/>
          <w:lang w:val="lt-LT"/>
        </w:rPr>
      </w:pPr>
      <w:r>
        <w:rPr>
          <w:sz w:val="24"/>
          <w:szCs w:val="24"/>
          <w:lang w:val="lt-LT"/>
        </w:rPr>
        <w:t>Eiti į mišką</w:t>
      </w:r>
      <w:r w:rsidRPr="00782AF9" w:rsidR="00371486">
        <w:rPr>
          <w:sz w:val="24"/>
          <w:szCs w:val="24"/>
          <w:lang w:val="lt-LT"/>
        </w:rPr>
        <w:t>.</w:t>
      </w:r>
    </w:p>
    <w:p w:rsidR="00513A7F" w:rsidP="00371486" w:rsidRDefault="00513A7F" w14:paraId="3EE51006" w14:textId="437C6EA5">
      <w:pPr>
        <w:rPr>
          <w:sz w:val="24"/>
          <w:szCs w:val="24"/>
          <w:lang w:val="lt-LT"/>
        </w:rPr>
      </w:pPr>
      <w:r>
        <w:rPr>
          <w:sz w:val="24"/>
          <w:szCs w:val="24"/>
          <w:lang w:val="lt-LT"/>
        </w:rPr>
        <w:t xml:space="preserve">Kad būtų smagiau, eidami žaiskite įvairius žaidimus, pvz., </w:t>
      </w:r>
      <w:r w:rsidR="00A373E9">
        <w:rPr>
          <w:sz w:val="24"/>
          <w:szCs w:val="24"/>
          <w:lang w:val="lt-LT"/>
        </w:rPr>
        <w:t>„</w:t>
      </w:r>
      <w:r>
        <w:rPr>
          <w:sz w:val="24"/>
          <w:szCs w:val="24"/>
          <w:lang w:val="lt-LT"/>
        </w:rPr>
        <w:t>atspėk kas</w:t>
      </w:r>
      <w:r w:rsidR="00A373E9">
        <w:rPr>
          <w:sz w:val="24"/>
          <w:szCs w:val="24"/>
          <w:lang w:val="lt-LT"/>
        </w:rPr>
        <w:t xml:space="preserve">“ (angl. </w:t>
      </w:r>
      <w:r w:rsidR="00A373E9">
        <w:rPr>
          <w:sz w:val="24"/>
          <w:szCs w:val="24"/>
          <w:lang w:val="en-US"/>
        </w:rPr>
        <w:t>“</w:t>
      </w:r>
      <w:r w:rsidRPr="00A373E9" w:rsidR="00A373E9">
        <w:rPr>
          <w:i/>
          <w:sz w:val="24"/>
          <w:szCs w:val="24"/>
          <w:lang w:val="lt-LT"/>
        </w:rPr>
        <w:t>I spy</w:t>
      </w:r>
      <w:r w:rsidR="00A373E9">
        <w:rPr>
          <w:sz w:val="24"/>
          <w:szCs w:val="24"/>
          <w:lang w:val="lt-LT"/>
        </w:rPr>
        <w:t>“)</w:t>
      </w:r>
      <w:r>
        <w:rPr>
          <w:sz w:val="24"/>
          <w:szCs w:val="24"/>
          <w:lang w:val="lt-LT"/>
        </w:rPr>
        <w:t>, skaičiavimo žaidimus, kas pirmas pamatys mėlynas duris/geltoną gėlę/žmogų su skrybėle ir pan.</w:t>
      </w:r>
    </w:p>
    <w:p w:rsidR="00513A7F" w:rsidP="00371486" w:rsidRDefault="00513A7F" w14:paraId="2A9616A0" w14:textId="12B5738D">
      <w:pPr>
        <w:rPr>
          <w:sz w:val="24"/>
          <w:szCs w:val="24"/>
          <w:lang w:val="lt-LT"/>
        </w:rPr>
      </w:pPr>
      <w:r>
        <w:rPr>
          <w:sz w:val="24"/>
          <w:szCs w:val="24"/>
          <w:lang w:val="lt-LT"/>
        </w:rPr>
        <w:t>Nepamirškite kepurių nuo saulės ir apsauginio kremo, jei saulėta.</w:t>
      </w:r>
    </w:p>
    <w:p w:rsidR="00513A7F" w:rsidP="00371486" w:rsidRDefault="00513A7F" w14:paraId="561E945B" w14:textId="0885BE2C">
      <w:pPr>
        <w:rPr>
          <w:sz w:val="24"/>
          <w:szCs w:val="24"/>
        </w:rPr>
      </w:pPr>
      <w:r>
        <w:rPr>
          <w:sz w:val="24"/>
          <w:szCs w:val="24"/>
          <w:lang w:val="lt-LT"/>
        </w:rPr>
        <w:t>Kompiuteriai, planšetės, telefonai ir TV taip pat vaidina svar</w:t>
      </w:r>
      <w:r w:rsidR="00A373E9">
        <w:rPr>
          <w:sz w:val="24"/>
          <w:szCs w:val="24"/>
          <w:lang w:val="lt-LT"/>
        </w:rPr>
        <w:t>bų vaidmenį linksminant ir lavinant</w:t>
      </w:r>
      <w:r>
        <w:rPr>
          <w:sz w:val="24"/>
          <w:szCs w:val="24"/>
          <w:lang w:val="lt-LT"/>
        </w:rPr>
        <w:t xml:space="preserve"> jūsų vaiką. Tačiau, pasistenkite, kad tai nebūtų pagrindinis dienos užsiėmimas ir, jei įmanoma, </w:t>
      </w:r>
      <w:r>
        <w:rPr>
          <w:sz w:val="24"/>
          <w:szCs w:val="24"/>
          <w:lang w:val="lt-LT"/>
        </w:rPr>
        <w:lastRenderedPageBreak/>
        <w:t>stenkitės, kad laikas prie ekrano netruktų ilgiau nei 1 valandą per dieną. Jūs esate daug geresnis žaidimų draugas savo vaikui</w:t>
      </w:r>
      <w:r>
        <w:rPr>
          <w:sz w:val="24"/>
          <w:szCs w:val="24"/>
        </w:rPr>
        <w:t>!</w:t>
      </w:r>
    </w:p>
    <w:p w:rsidRPr="00A373E9" w:rsidR="00513A7F" w:rsidP="00371486" w:rsidRDefault="009B6104" w14:paraId="7BFABBB2" w14:textId="017C1729">
      <w:pPr>
        <w:rPr>
          <w:sz w:val="24"/>
          <w:szCs w:val="24"/>
          <w:lang w:val="lt-LT"/>
        </w:rPr>
      </w:pPr>
      <w:r w:rsidRPr="00A373E9">
        <w:rPr>
          <w:sz w:val="24"/>
          <w:szCs w:val="24"/>
          <w:lang w:val="lt-LT"/>
        </w:rPr>
        <w:t>Kartais sunku susivokti nuo ko pradėti</w:t>
      </w:r>
      <w:r w:rsidRPr="00A373E9" w:rsidR="00A373E9">
        <w:rPr>
          <w:sz w:val="24"/>
          <w:szCs w:val="24"/>
          <w:lang w:val="lt-LT"/>
        </w:rPr>
        <w:t xml:space="preserve"> dieną</w:t>
      </w:r>
      <w:r w:rsidRPr="00A373E9" w:rsidR="00513A7F">
        <w:rPr>
          <w:sz w:val="24"/>
          <w:szCs w:val="24"/>
          <w:lang w:val="lt-LT"/>
        </w:rPr>
        <w:t xml:space="preserve">, taigi toliau pateiktuose lapuose yra idėjų užsiėmimams, internetinių svetainių adresų ir pan. </w:t>
      </w:r>
    </w:p>
    <w:p w:rsidRPr="00782AF9" w:rsidR="00371486" w:rsidP="00956271" w:rsidRDefault="00371486" w14:paraId="712EF80A" w14:textId="626DD95F">
      <w:pPr>
        <w:spacing w:after="0" w:line="240" w:lineRule="auto"/>
        <w:rPr>
          <w:rFonts w:ascii="Arial" w:hAnsi="Arial" w:eastAsia="Times New Roman" w:cs="Times New Roman"/>
          <w:sz w:val="24"/>
          <w:szCs w:val="20"/>
          <w:lang w:val="lt-LT" w:eastAsia="en-GB"/>
        </w:rPr>
      </w:pPr>
    </w:p>
    <w:p w:rsidRPr="00160667" w:rsidR="009B6104" w:rsidP="00160667" w:rsidRDefault="009B6104" w14:paraId="2CB00880" w14:textId="6CA7E4C2">
      <w:pPr>
        <w:spacing w:after="240" w:line="240" w:lineRule="auto"/>
        <w:rPr>
          <w:b/>
          <w:sz w:val="28"/>
          <w:szCs w:val="28"/>
          <w:u w:val="single"/>
          <w:lang w:val="lt-LT"/>
        </w:rPr>
      </w:pPr>
      <w:r w:rsidRPr="009B6104">
        <w:rPr>
          <w:b/>
          <w:sz w:val="28"/>
          <w:szCs w:val="28"/>
          <w:u w:val="single"/>
          <w:lang w:val="lt-LT"/>
        </w:rPr>
        <w:t>Užsiėmimų idėjos</w:t>
      </w:r>
      <w:bookmarkStart w:name="_GoBack" w:id="0"/>
      <w:bookmarkEnd w:id="0"/>
    </w:p>
    <w:p w:rsidRPr="00782AF9" w:rsidR="009B6104" w:rsidP="00371486" w:rsidRDefault="009B6104" w14:paraId="7842CFE4" w14:textId="5E46662E">
      <w:pPr>
        <w:rPr>
          <w:sz w:val="24"/>
          <w:szCs w:val="24"/>
          <w:lang w:val="lt-LT"/>
        </w:rPr>
      </w:pPr>
      <w:r>
        <w:rPr>
          <w:sz w:val="24"/>
          <w:szCs w:val="24"/>
          <w:lang w:val="lt-LT"/>
        </w:rPr>
        <w:t xml:space="preserve">Žaidimas/statymas naudojant tuščias dėžes, popierinių rankšluosčių kartoninius volelius, jogurto indelius, kiaušinių dėžutes ir pan. </w:t>
      </w:r>
    </w:p>
    <w:p w:rsidRPr="00782AF9" w:rsidR="00371486" w:rsidP="00371486" w:rsidRDefault="009B6104" w14:paraId="2D093A9E" w14:textId="791C08BF">
      <w:pPr>
        <w:rPr>
          <w:sz w:val="24"/>
          <w:szCs w:val="24"/>
          <w:lang w:val="lt-LT"/>
        </w:rPr>
      </w:pPr>
      <w:r>
        <w:rPr>
          <w:sz w:val="24"/>
          <w:szCs w:val="24"/>
          <w:lang w:val="lt-LT"/>
        </w:rPr>
        <w:t>Didelės, tuščios dėžės yra labai puikus dalykas vaizduotę lavinantiems žaidimams</w:t>
      </w:r>
      <w:r w:rsidRPr="00782AF9" w:rsidR="00371486">
        <w:rPr>
          <w:sz w:val="24"/>
          <w:szCs w:val="24"/>
          <w:lang w:val="lt-LT"/>
        </w:rPr>
        <w:t>.</w:t>
      </w:r>
    </w:p>
    <w:p w:rsidR="009B6104" w:rsidP="00371486" w:rsidRDefault="005853B0" w14:paraId="42263646" w14:textId="4D01A5FA">
      <w:pPr>
        <w:rPr>
          <w:sz w:val="24"/>
          <w:szCs w:val="24"/>
          <w:lang w:val="lt-LT"/>
        </w:rPr>
      </w:pPr>
      <w:r>
        <w:rPr>
          <w:sz w:val="24"/>
          <w:szCs w:val="24"/>
          <w:lang w:val="lt-LT"/>
        </w:rPr>
        <w:t xml:space="preserve">Modilinas (angl. </w:t>
      </w:r>
      <w:r w:rsidRPr="00A373E9">
        <w:rPr>
          <w:i/>
          <w:sz w:val="24"/>
          <w:szCs w:val="24"/>
          <w:lang w:val="lt-LT"/>
        </w:rPr>
        <w:t>play dough</w:t>
      </w:r>
      <w:r>
        <w:rPr>
          <w:sz w:val="24"/>
          <w:szCs w:val="24"/>
          <w:lang w:val="lt-LT"/>
        </w:rPr>
        <w:t>) – receptas paskutiniame puslapyje.</w:t>
      </w:r>
    </w:p>
    <w:p w:rsidRPr="00782AF9" w:rsidR="009B6104" w:rsidP="00371486" w:rsidRDefault="009B6104" w14:paraId="43888677" w14:textId="3D9B4600">
      <w:pPr>
        <w:rPr>
          <w:sz w:val="24"/>
          <w:szCs w:val="24"/>
          <w:lang w:val="lt-LT"/>
        </w:rPr>
      </w:pPr>
      <w:r>
        <w:rPr>
          <w:sz w:val="24"/>
          <w:szCs w:val="24"/>
          <w:lang w:val="lt-LT"/>
        </w:rPr>
        <w:t>Palapinė/vaikų slėpykla iš paklodžių/rankšluosčių/užtie</w:t>
      </w:r>
      <w:r w:rsidR="005853B0">
        <w:rPr>
          <w:sz w:val="24"/>
          <w:szCs w:val="24"/>
          <w:lang w:val="lt-LT"/>
        </w:rPr>
        <w:t>salų ir p</w:t>
      </w:r>
      <w:r>
        <w:rPr>
          <w:sz w:val="24"/>
          <w:szCs w:val="24"/>
          <w:lang w:val="lt-LT"/>
        </w:rPr>
        <w:t>an. – tiek viduje, tiek lauke.</w:t>
      </w:r>
    </w:p>
    <w:p w:rsidRPr="00782AF9" w:rsidR="00371486" w:rsidP="00371486" w:rsidRDefault="005853B0" w14:paraId="07E08AE0" w14:textId="097B651A">
      <w:pPr>
        <w:rPr>
          <w:sz w:val="24"/>
          <w:szCs w:val="24"/>
          <w:lang w:val="lt-LT"/>
        </w:rPr>
      </w:pPr>
      <w:r>
        <w:rPr>
          <w:sz w:val="24"/>
          <w:szCs w:val="24"/>
          <w:lang w:val="lt-LT"/>
        </w:rPr>
        <w:t>Vanduo ir įvairaus dydžio taros</w:t>
      </w:r>
      <w:r w:rsidRPr="00782AF9" w:rsidR="00371486">
        <w:rPr>
          <w:sz w:val="24"/>
          <w:szCs w:val="24"/>
          <w:lang w:val="lt-LT"/>
        </w:rPr>
        <w:t>.</w:t>
      </w:r>
    </w:p>
    <w:p w:rsidRPr="00782AF9" w:rsidR="00371486" w:rsidP="00371486" w:rsidRDefault="005853B0" w14:paraId="4C3C77A2" w14:textId="0F902110">
      <w:pPr>
        <w:rPr>
          <w:sz w:val="24"/>
          <w:szCs w:val="24"/>
          <w:lang w:val="lt-LT"/>
        </w:rPr>
      </w:pPr>
      <w:r>
        <w:rPr>
          <w:sz w:val="24"/>
          <w:szCs w:val="24"/>
          <w:lang w:val="lt-LT"/>
        </w:rPr>
        <w:t>Vanduo ir teptukas ant lauke esančių paviršių</w:t>
      </w:r>
      <w:r w:rsidRPr="00782AF9" w:rsidR="00371486">
        <w:rPr>
          <w:sz w:val="24"/>
          <w:szCs w:val="24"/>
          <w:lang w:val="lt-LT"/>
        </w:rPr>
        <w:t>.</w:t>
      </w:r>
    </w:p>
    <w:p w:rsidRPr="00782AF9" w:rsidR="00371486" w:rsidP="00371486" w:rsidRDefault="005853B0" w14:paraId="46C66DE6" w14:textId="7ADEF1B5">
      <w:pPr>
        <w:rPr>
          <w:sz w:val="24"/>
          <w:szCs w:val="24"/>
          <w:lang w:val="lt-LT"/>
        </w:rPr>
      </w:pPr>
      <w:r>
        <w:rPr>
          <w:sz w:val="24"/>
          <w:szCs w:val="24"/>
          <w:lang w:val="lt-LT"/>
        </w:rPr>
        <w:t>Kreida</w:t>
      </w:r>
      <w:r w:rsidRPr="00782AF9" w:rsidR="00371486">
        <w:rPr>
          <w:sz w:val="24"/>
          <w:szCs w:val="24"/>
          <w:lang w:val="lt-LT"/>
        </w:rPr>
        <w:t>.</w:t>
      </w:r>
    </w:p>
    <w:p w:rsidRPr="00782AF9" w:rsidR="00371486" w:rsidP="00371486" w:rsidRDefault="005853B0" w14:paraId="4572E78C" w14:textId="72E0D9F1">
      <w:pPr>
        <w:rPr>
          <w:sz w:val="24"/>
          <w:szCs w:val="24"/>
          <w:lang w:val="lt-LT"/>
        </w:rPr>
      </w:pPr>
      <w:r>
        <w:rPr>
          <w:sz w:val="24"/>
          <w:szCs w:val="24"/>
          <w:lang w:val="lt-LT"/>
        </w:rPr>
        <w:t>Burbulai – receptas gale</w:t>
      </w:r>
      <w:r w:rsidRPr="00782AF9" w:rsidR="007A0B5C">
        <w:rPr>
          <w:sz w:val="24"/>
          <w:szCs w:val="24"/>
          <w:lang w:val="lt-LT"/>
        </w:rPr>
        <w:t>.</w:t>
      </w:r>
    </w:p>
    <w:p w:rsidRPr="00782AF9" w:rsidR="00371486" w:rsidP="00371486" w:rsidRDefault="005853B0" w14:paraId="6429BB47" w14:textId="02614739">
      <w:pPr>
        <w:rPr>
          <w:sz w:val="24"/>
          <w:szCs w:val="24"/>
          <w:lang w:val="lt-LT"/>
        </w:rPr>
      </w:pPr>
      <w:r>
        <w:rPr>
          <w:sz w:val="24"/>
          <w:szCs w:val="24"/>
          <w:lang w:val="lt-LT"/>
        </w:rPr>
        <w:t>Žaidimai su kamuoliukais</w:t>
      </w:r>
      <w:r w:rsidRPr="00782AF9" w:rsidR="00371486">
        <w:rPr>
          <w:sz w:val="24"/>
          <w:szCs w:val="24"/>
          <w:lang w:val="lt-LT"/>
        </w:rPr>
        <w:t>.</w:t>
      </w:r>
    </w:p>
    <w:p w:rsidRPr="00782AF9" w:rsidR="00371486" w:rsidP="00371486" w:rsidRDefault="005853B0" w14:paraId="30026F55" w14:textId="49BB0795">
      <w:pPr>
        <w:rPr>
          <w:sz w:val="24"/>
          <w:szCs w:val="24"/>
          <w:lang w:val="lt-LT"/>
        </w:rPr>
      </w:pPr>
      <w:r>
        <w:rPr>
          <w:sz w:val="24"/>
          <w:szCs w:val="24"/>
          <w:lang w:val="lt-LT"/>
        </w:rPr>
        <w:t>Žaidimas su purvu</w:t>
      </w:r>
      <w:r w:rsidRPr="00782AF9" w:rsidR="00371486">
        <w:rPr>
          <w:sz w:val="24"/>
          <w:szCs w:val="24"/>
          <w:lang w:val="lt-LT"/>
        </w:rPr>
        <w:t>.</w:t>
      </w:r>
    </w:p>
    <w:p w:rsidRPr="00782AF9" w:rsidR="00371486" w:rsidP="00371486" w:rsidRDefault="005853B0" w14:paraId="6875CFDE" w14:textId="0821CED1">
      <w:pPr>
        <w:rPr>
          <w:sz w:val="24"/>
          <w:szCs w:val="24"/>
          <w:lang w:val="lt-LT"/>
        </w:rPr>
      </w:pPr>
      <w:r>
        <w:rPr>
          <w:sz w:val="24"/>
          <w:szCs w:val="24"/>
          <w:lang w:val="lt-LT"/>
        </w:rPr>
        <w:t>Kliūčių ruožas</w:t>
      </w:r>
      <w:r w:rsidRPr="00782AF9" w:rsidR="00371486">
        <w:rPr>
          <w:sz w:val="24"/>
          <w:szCs w:val="24"/>
          <w:lang w:val="lt-LT"/>
        </w:rPr>
        <w:t xml:space="preserve"> – </w:t>
      </w:r>
      <w:r>
        <w:rPr>
          <w:sz w:val="24"/>
          <w:szCs w:val="24"/>
          <w:lang w:val="lt-LT"/>
        </w:rPr>
        <w:t>viduje ar lauke</w:t>
      </w:r>
      <w:r w:rsidRPr="00782AF9" w:rsidR="00371486">
        <w:rPr>
          <w:sz w:val="24"/>
          <w:szCs w:val="24"/>
          <w:lang w:val="lt-LT"/>
        </w:rPr>
        <w:t>.</w:t>
      </w:r>
    </w:p>
    <w:p w:rsidRPr="00782AF9" w:rsidR="00371486" w:rsidP="00371486" w:rsidRDefault="005853B0" w14:paraId="0AB45623" w14:textId="4C8F4F03">
      <w:pPr>
        <w:rPr>
          <w:sz w:val="24"/>
          <w:szCs w:val="24"/>
          <w:lang w:val="lt-LT"/>
        </w:rPr>
      </w:pPr>
      <w:r>
        <w:rPr>
          <w:sz w:val="24"/>
          <w:szCs w:val="24"/>
          <w:lang w:val="lt-LT"/>
        </w:rPr>
        <w:t>Slėpynės</w:t>
      </w:r>
      <w:r w:rsidRPr="00782AF9" w:rsidR="00371486">
        <w:rPr>
          <w:sz w:val="24"/>
          <w:szCs w:val="24"/>
          <w:lang w:val="lt-LT"/>
        </w:rPr>
        <w:t>.</w:t>
      </w:r>
    </w:p>
    <w:p w:rsidRPr="00782AF9" w:rsidR="00371486" w:rsidP="00371486" w:rsidRDefault="003B7D17" w14:paraId="43593210" w14:textId="67894316">
      <w:pPr>
        <w:rPr>
          <w:sz w:val="24"/>
          <w:szCs w:val="24"/>
          <w:lang w:val="lt-LT"/>
        </w:rPr>
      </w:pPr>
      <w:r w:rsidRPr="176F9ADC" w:rsidR="3284006F">
        <w:rPr>
          <w:sz w:val="24"/>
          <w:szCs w:val="24"/>
          <w:lang w:val="lt-LT"/>
        </w:rPr>
        <w:t>Simas sako</w:t>
      </w:r>
      <w:r w:rsidRPr="176F9ADC" w:rsidR="00371486">
        <w:rPr>
          <w:sz w:val="24"/>
          <w:szCs w:val="24"/>
          <w:lang w:val="lt-LT"/>
        </w:rPr>
        <w:t>.</w:t>
      </w:r>
    </w:p>
    <w:p w:rsidRPr="00782AF9" w:rsidR="00371486" w:rsidP="00371486" w:rsidRDefault="005853B0" w14:paraId="4FE2763D" w14:textId="10206D40">
      <w:pPr>
        <w:rPr>
          <w:sz w:val="24"/>
          <w:szCs w:val="24"/>
          <w:lang w:val="lt-LT"/>
        </w:rPr>
      </w:pPr>
      <w:r>
        <w:rPr>
          <w:sz w:val="24"/>
          <w:szCs w:val="24"/>
          <w:lang w:val="lt-LT"/>
        </w:rPr>
        <w:t xml:space="preserve">Pirkimas – naudokite virtuvinėse spintelėse esančius daiktus ir monetas. Keiskitės vietomis, kas bus pardavėjas. </w:t>
      </w:r>
    </w:p>
    <w:p w:rsidRPr="00782AF9" w:rsidR="00371486" w:rsidP="00371486" w:rsidRDefault="005853B0" w14:paraId="3DDEE79D" w14:textId="2CB9BAE8">
      <w:pPr>
        <w:rPr>
          <w:sz w:val="24"/>
          <w:szCs w:val="24"/>
          <w:lang w:val="lt-LT"/>
        </w:rPr>
      </w:pPr>
      <w:r>
        <w:rPr>
          <w:sz w:val="24"/>
          <w:szCs w:val="24"/>
          <w:lang w:val="lt-LT"/>
        </w:rPr>
        <w:t>Švitrinis popierius ir medis</w:t>
      </w:r>
      <w:r w:rsidRPr="00782AF9" w:rsidR="00371486">
        <w:rPr>
          <w:sz w:val="24"/>
          <w:szCs w:val="24"/>
          <w:lang w:val="lt-LT"/>
        </w:rPr>
        <w:t>.</w:t>
      </w:r>
    </w:p>
    <w:p w:rsidRPr="00782AF9" w:rsidR="00371486" w:rsidP="00371486" w:rsidRDefault="005853B0" w14:paraId="2B6849A1" w14:textId="2C2F3273">
      <w:pPr>
        <w:rPr>
          <w:sz w:val="24"/>
          <w:szCs w:val="24"/>
          <w:lang w:val="lt-LT"/>
        </w:rPr>
      </w:pPr>
      <w:r>
        <w:rPr>
          <w:sz w:val="24"/>
          <w:szCs w:val="24"/>
          <w:lang w:val="lt-LT"/>
        </w:rPr>
        <w:t xml:space="preserve">Prieskoninių žolelių/augalų/gėlių auginimas iš sėklų – naudokite senus jogurto indelius/kartoninius tualetinio popieriaus vamzdelius ir pan. </w:t>
      </w:r>
    </w:p>
    <w:p w:rsidRPr="00782AF9" w:rsidR="00371486" w:rsidP="00371486" w:rsidRDefault="005853B0" w14:paraId="5ADD65ED" w14:textId="38E0AEF2">
      <w:pPr>
        <w:rPr>
          <w:sz w:val="24"/>
          <w:szCs w:val="24"/>
          <w:lang w:val="lt-LT"/>
        </w:rPr>
      </w:pPr>
      <w:r>
        <w:rPr>
          <w:sz w:val="24"/>
          <w:szCs w:val="24"/>
          <w:lang w:val="lt-LT"/>
        </w:rPr>
        <w:t>Piknikai – lauke arba viduje</w:t>
      </w:r>
      <w:r w:rsidRPr="00782AF9" w:rsidR="00371486">
        <w:rPr>
          <w:sz w:val="24"/>
          <w:szCs w:val="24"/>
          <w:lang w:val="lt-LT"/>
        </w:rPr>
        <w:t>.</w:t>
      </w:r>
    </w:p>
    <w:p w:rsidRPr="00782AF9" w:rsidR="00371486" w:rsidP="00371486" w:rsidRDefault="003B7D17" w14:paraId="7A9C1707" w14:textId="0ABA5C4D">
      <w:pPr>
        <w:rPr>
          <w:sz w:val="24"/>
          <w:szCs w:val="24"/>
          <w:lang w:val="lt-LT"/>
        </w:rPr>
      </w:pPr>
      <w:r>
        <w:rPr>
          <w:sz w:val="24"/>
          <w:szCs w:val="24"/>
          <w:lang w:val="lt-LT"/>
        </w:rPr>
        <w:t>„</w:t>
      </w:r>
      <w:r w:rsidR="005853B0">
        <w:rPr>
          <w:sz w:val="24"/>
          <w:szCs w:val="24"/>
          <w:lang w:val="lt-LT"/>
        </w:rPr>
        <w:t>Atspėk kas</w:t>
      </w:r>
      <w:r>
        <w:rPr>
          <w:sz w:val="24"/>
          <w:szCs w:val="24"/>
          <w:lang w:val="lt-LT"/>
        </w:rPr>
        <w:t>“</w:t>
      </w:r>
      <w:r w:rsidR="005853B0">
        <w:rPr>
          <w:sz w:val="24"/>
          <w:szCs w:val="24"/>
          <w:lang w:val="lt-LT"/>
        </w:rPr>
        <w:t xml:space="preserve"> (angl. </w:t>
      </w:r>
      <w:r w:rsidR="00A373E9">
        <w:rPr>
          <w:sz w:val="24"/>
          <w:szCs w:val="24"/>
          <w:lang w:val="lt-LT"/>
        </w:rPr>
        <w:t>„</w:t>
      </w:r>
      <w:r w:rsidR="00A373E9">
        <w:rPr>
          <w:i/>
          <w:sz w:val="24"/>
          <w:szCs w:val="24"/>
          <w:lang w:val="lt-LT"/>
        </w:rPr>
        <w:t xml:space="preserve">I </w:t>
      </w:r>
      <w:r w:rsidRPr="00A373E9" w:rsidR="00371486">
        <w:rPr>
          <w:i/>
          <w:sz w:val="24"/>
          <w:szCs w:val="24"/>
          <w:lang w:val="lt-LT"/>
        </w:rPr>
        <w:t>Spy</w:t>
      </w:r>
      <w:r w:rsidR="00A373E9">
        <w:rPr>
          <w:i/>
          <w:sz w:val="24"/>
          <w:szCs w:val="24"/>
          <w:lang w:val="lt-LT"/>
        </w:rPr>
        <w:t>“</w:t>
      </w:r>
      <w:r w:rsidR="005853B0">
        <w:rPr>
          <w:sz w:val="24"/>
          <w:szCs w:val="24"/>
          <w:lang w:val="lt-LT"/>
        </w:rPr>
        <w:t>) žaiskite naudodami gimtąją kalbą.</w:t>
      </w:r>
      <w:r w:rsidR="00A373E9">
        <w:rPr>
          <w:sz w:val="24"/>
          <w:szCs w:val="24"/>
          <w:lang w:val="lt-LT"/>
        </w:rPr>
        <w:t xml:space="preserve"> Šiam žaidimui reikia mažiausiai dviejų žaidėjų. Pirmas žaidėjas sugalvoja žodį ir pasako pirmą raidę, kuria tas žodis prasideda. Atspėjęs asmuo galvoja žodį. </w:t>
      </w:r>
    </w:p>
    <w:p w:rsidRPr="00782AF9" w:rsidR="00371486" w:rsidP="00371486" w:rsidRDefault="003B7D17" w14:paraId="512C50E4" w14:textId="75780A7D">
      <w:pPr>
        <w:rPr>
          <w:sz w:val="24"/>
          <w:szCs w:val="24"/>
          <w:lang w:val="lt-LT"/>
        </w:rPr>
      </w:pPr>
      <w:r>
        <w:rPr>
          <w:sz w:val="24"/>
          <w:szCs w:val="24"/>
          <w:lang w:val="lt-LT"/>
        </w:rPr>
        <w:t>Pagalba namie: maisto gaminimas, tvarkymasis, skalbinių rūšiavimas, stalo serviravimas, indų plovimas ir pan</w:t>
      </w:r>
      <w:r w:rsidRPr="00782AF9" w:rsidR="00371486">
        <w:rPr>
          <w:sz w:val="24"/>
          <w:szCs w:val="24"/>
          <w:lang w:val="lt-LT"/>
        </w:rPr>
        <w:t>.</w:t>
      </w:r>
    </w:p>
    <w:p w:rsidRPr="00782AF9" w:rsidR="00371486" w:rsidP="00371486" w:rsidRDefault="003B7D17" w14:paraId="2C2823A8" w14:textId="5A972808">
      <w:pPr>
        <w:rPr>
          <w:sz w:val="24"/>
          <w:szCs w:val="24"/>
          <w:lang w:val="lt-LT"/>
        </w:rPr>
      </w:pPr>
      <w:r>
        <w:rPr>
          <w:sz w:val="24"/>
          <w:szCs w:val="24"/>
          <w:lang w:val="lt-LT"/>
        </w:rPr>
        <w:t>Kepimas</w:t>
      </w:r>
      <w:r w:rsidRPr="00782AF9" w:rsidR="00371486">
        <w:rPr>
          <w:sz w:val="24"/>
          <w:szCs w:val="24"/>
          <w:lang w:val="lt-LT"/>
        </w:rPr>
        <w:t>.</w:t>
      </w:r>
    </w:p>
    <w:p w:rsidRPr="00782AF9" w:rsidR="00371486" w:rsidP="00371486" w:rsidRDefault="003B7D17" w14:paraId="1AEC9BEE" w14:textId="45419381">
      <w:pPr>
        <w:rPr>
          <w:sz w:val="24"/>
          <w:szCs w:val="24"/>
          <w:lang w:val="lt-LT"/>
        </w:rPr>
      </w:pPr>
      <w:r>
        <w:rPr>
          <w:sz w:val="24"/>
          <w:szCs w:val="24"/>
          <w:lang w:val="lt-LT"/>
        </w:rPr>
        <w:t>Istorijos – iš knygų arba iš galvos – gimtąja kalba</w:t>
      </w:r>
      <w:r w:rsidRPr="00782AF9" w:rsidR="00371486">
        <w:rPr>
          <w:sz w:val="24"/>
          <w:szCs w:val="24"/>
          <w:lang w:val="lt-LT"/>
        </w:rPr>
        <w:t>.</w:t>
      </w:r>
    </w:p>
    <w:p w:rsidRPr="00782AF9" w:rsidR="00371486" w:rsidP="00371486" w:rsidRDefault="003B7D17" w14:paraId="0226C046" w14:textId="5A7A5382">
      <w:pPr>
        <w:rPr>
          <w:sz w:val="24"/>
          <w:szCs w:val="24"/>
          <w:lang w:val="lt-LT"/>
        </w:rPr>
      </w:pPr>
      <w:r>
        <w:rPr>
          <w:sz w:val="24"/>
          <w:szCs w:val="24"/>
          <w:lang w:val="lt-LT"/>
        </w:rPr>
        <w:lastRenderedPageBreak/>
        <w:t>Dainelės ir rimai – gimtąja kalba. Galite sukurti savų juokingų eiliuotų posmų ar dainelių</w:t>
      </w:r>
      <w:r w:rsidRPr="00782AF9" w:rsidR="00371486">
        <w:rPr>
          <w:sz w:val="24"/>
          <w:szCs w:val="24"/>
          <w:lang w:val="lt-LT"/>
        </w:rPr>
        <w:t>.</w:t>
      </w:r>
    </w:p>
    <w:p w:rsidRPr="00782AF9" w:rsidR="00371486" w:rsidP="00371486" w:rsidRDefault="003B7D17" w14:paraId="23AAE37F" w14:textId="1A16A483">
      <w:pPr>
        <w:rPr>
          <w:sz w:val="24"/>
          <w:szCs w:val="24"/>
          <w:lang w:val="lt-LT"/>
        </w:rPr>
      </w:pPr>
      <w:r>
        <w:rPr>
          <w:sz w:val="24"/>
          <w:szCs w:val="24"/>
          <w:lang w:val="lt-LT"/>
        </w:rPr>
        <w:t>Šokiai</w:t>
      </w:r>
      <w:r w:rsidRPr="00782AF9" w:rsidR="00371486">
        <w:rPr>
          <w:sz w:val="24"/>
          <w:szCs w:val="24"/>
          <w:lang w:val="lt-LT"/>
        </w:rPr>
        <w:t>.</w:t>
      </w:r>
    </w:p>
    <w:p w:rsidRPr="00782AF9" w:rsidR="00371486" w:rsidP="00371486" w:rsidRDefault="003B7D17" w14:paraId="6DE63D1A" w14:textId="0DD5F141">
      <w:pPr>
        <w:rPr>
          <w:sz w:val="24"/>
          <w:szCs w:val="24"/>
          <w:lang w:val="lt-LT"/>
        </w:rPr>
      </w:pPr>
      <w:r>
        <w:rPr>
          <w:sz w:val="24"/>
          <w:szCs w:val="24"/>
          <w:lang w:val="lt-LT"/>
        </w:rPr>
        <w:t>Skaičiavimo žaidimai</w:t>
      </w:r>
      <w:r w:rsidRPr="00782AF9" w:rsidR="00371486">
        <w:rPr>
          <w:sz w:val="24"/>
          <w:szCs w:val="24"/>
          <w:lang w:val="lt-LT"/>
        </w:rPr>
        <w:t xml:space="preserve"> – </w:t>
      </w:r>
      <w:r>
        <w:rPr>
          <w:sz w:val="24"/>
          <w:szCs w:val="24"/>
          <w:lang w:val="lt-LT"/>
        </w:rPr>
        <w:t xml:space="preserve">kiek raudonų mašinų/mėlynų durų/paukščių/rausvų gėlių/obuolių ir pan. </w:t>
      </w:r>
    </w:p>
    <w:p w:rsidRPr="00782AF9" w:rsidR="00371486" w:rsidP="00371486" w:rsidRDefault="003B7D17" w14:paraId="34C3079B" w14:textId="32C48788">
      <w:pPr>
        <w:rPr>
          <w:sz w:val="24"/>
          <w:szCs w:val="24"/>
          <w:lang w:val="lt-LT"/>
        </w:rPr>
      </w:pPr>
      <w:r>
        <w:rPr>
          <w:sz w:val="24"/>
          <w:szCs w:val="24"/>
          <w:lang w:val="lt-LT"/>
        </w:rPr>
        <w:t>Piešimas, tapymas, koliažas, karpymas ir klijavimas</w:t>
      </w:r>
      <w:r w:rsidRPr="00782AF9" w:rsidR="00371486">
        <w:rPr>
          <w:sz w:val="24"/>
          <w:szCs w:val="24"/>
          <w:lang w:val="lt-LT"/>
        </w:rPr>
        <w:t>.</w:t>
      </w:r>
    </w:p>
    <w:p w:rsidRPr="00782AF9" w:rsidR="00371486" w:rsidP="00371486" w:rsidRDefault="003B7D17" w14:paraId="39079435" w14:textId="36704EE8">
      <w:pPr>
        <w:rPr>
          <w:sz w:val="24"/>
          <w:szCs w:val="24"/>
          <w:lang w:val="lt-LT"/>
        </w:rPr>
      </w:pPr>
      <w:r>
        <w:rPr>
          <w:sz w:val="24"/>
          <w:szCs w:val="24"/>
          <w:lang w:val="lt-LT"/>
        </w:rPr>
        <w:t xml:space="preserve">Persirengimai – naudokite vyresnių brolių, seserų rūbus arba senus tėvų rūbus ir batus. </w:t>
      </w:r>
    </w:p>
    <w:p w:rsidRPr="00782AF9" w:rsidR="00371486" w:rsidP="00371486" w:rsidRDefault="00A373E9" w14:paraId="72CD995B" w14:textId="4A5DDA2A">
      <w:pPr>
        <w:rPr>
          <w:sz w:val="24"/>
          <w:szCs w:val="24"/>
          <w:lang w:val="lt-LT"/>
        </w:rPr>
      </w:pPr>
      <w:r>
        <w:rPr>
          <w:sz w:val="24"/>
          <w:szCs w:val="24"/>
          <w:lang w:val="lt-LT"/>
        </w:rPr>
        <w:t>Žaidimas vaidmenimis naudojant meškiukus/minkštus žaisliukus</w:t>
      </w:r>
      <w:r w:rsidRPr="00782AF9" w:rsidR="00371486">
        <w:rPr>
          <w:sz w:val="24"/>
          <w:szCs w:val="24"/>
          <w:lang w:val="lt-LT"/>
        </w:rPr>
        <w:t>.</w:t>
      </w:r>
    </w:p>
    <w:p w:rsidRPr="00782AF9" w:rsidR="00371486" w:rsidP="00371486" w:rsidRDefault="00157B1B" w14:paraId="54812BAC" w14:textId="5E917C12">
      <w:pPr>
        <w:rPr>
          <w:sz w:val="24"/>
          <w:szCs w:val="24"/>
          <w:lang w:val="lt-LT"/>
        </w:rPr>
      </w:pPr>
      <w:r>
        <w:rPr>
          <w:sz w:val="24"/>
          <w:szCs w:val="24"/>
          <w:lang w:val="lt-LT"/>
        </w:rPr>
        <w:t>Stalo žaidimai, kortų žaidimai;</w:t>
      </w:r>
      <w:r w:rsidR="00A373E9">
        <w:rPr>
          <w:sz w:val="24"/>
          <w:szCs w:val="24"/>
          <w:lang w:val="lt-LT"/>
        </w:rPr>
        <w:t xml:space="preserve"> žaidimai, kuriuose reikia </w:t>
      </w:r>
      <w:r>
        <w:rPr>
          <w:sz w:val="24"/>
          <w:szCs w:val="24"/>
          <w:lang w:val="lt-LT"/>
        </w:rPr>
        <w:t xml:space="preserve">laikytis </w:t>
      </w:r>
      <w:r w:rsidR="00A373E9">
        <w:rPr>
          <w:sz w:val="24"/>
          <w:szCs w:val="24"/>
          <w:lang w:val="lt-LT"/>
        </w:rPr>
        <w:t xml:space="preserve">eiliškumo, pvz., domino, Jenga (statymas iš medinių kaladėlių), „aš buvau turguje“, Lotto ir pan. </w:t>
      </w:r>
    </w:p>
    <w:p w:rsidRPr="00782AF9" w:rsidR="00371486" w:rsidP="00371486" w:rsidRDefault="00371486" w14:paraId="7A7549CF" w14:textId="77777777">
      <w:pPr>
        <w:rPr>
          <w:sz w:val="24"/>
          <w:szCs w:val="24"/>
          <w:lang w:val="lt-LT"/>
        </w:rPr>
      </w:pPr>
    </w:p>
    <w:p w:rsidRPr="00160667" w:rsidR="00371486" w:rsidP="00371486" w:rsidRDefault="00A373E9" w14:paraId="567B1489" w14:textId="26CA930F">
      <w:pPr>
        <w:rPr>
          <w:b/>
          <w:sz w:val="28"/>
          <w:szCs w:val="28"/>
          <w:u w:val="single"/>
          <w:lang w:val="lt-LT"/>
        </w:rPr>
      </w:pPr>
      <w:r>
        <w:rPr>
          <w:b/>
          <w:sz w:val="28"/>
          <w:szCs w:val="28"/>
          <w:u w:val="single"/>
          <w:lang w:val="lt-LT"/>
        </w:rPr>
        <w:t>Naudingi internetiniai puslapiai</w:t>
      </w:r>
      <w:r w:rsidRPr="00782AF9" w:rsidR="00371486">
        <w:rPr>
          <w:b/>
          <w:sz w:val="28"/>
          <w:szCs w:val="28"/>
          <w:u w:val="single"/>
          <w:lang w:val="lt-LT"/>
        </w:rPr>
        <w:t>:</w:t>
      </w:r>
    </w:p>
    <w:p w:rsidRPr="00782AF9" w:rsidR="00371486" w:rsidP="00F20ADC" w:rsidRDefault="00160667" w14:paraId="4ACFAB22" w14:textId="2FDA4910">
      <w:pPr>
        <w:spacing w:after="0"/>
        <w:rPr>
          <w:sz w:val="24"/>
          <w:szCs w:val="24"/>
          <w:lang w:val="lt-LT"/>
        </w:rPr>
      </w:pPr>
      <w:hyperlink w:history="1" r:id="rId8">
        <w:r w:rsidRPr="00782AF9" w:rsidR="00371486">
          <w:rPr>
            <w:rStyle w:val="Hyperlink"/>
            <w:sz w:val="24"/>
            <w:szCs w:val="24"/>
            <w:lang w:val="lt-LT"/>
          </w:rPr>
          <w:t>https://www.youtube.com/user/SuperSimpleSongs</w:t>
        </w:r>
      </w:hyperlink>
      <w:r w:rsidRPr="00782AF9" w:rsidR="00371486">
        <w:rPr>
          <w:sz w:val="24"/>
          <w:szCs w:val="24"/>
          <w:lang w:val="lt-LT"/>
        </w:rPr>
        <w:t xml:space="preserve"> - </w:t>
      </w:r>
      <w:r w:rsidR="00A373E9">
        <w:rPr>
          <w:sz w:val="24"/>
          <w:szCs w:val="24"/>
          <w:lang w:val="lt-LT"/>
        </w:rPr>
        <w:t>dainos ir ritmai skirtingomis kalbomis</w:t>
      </w:r>
      <w:r w:rsidRPr="00782AF9" w:rsidR="00371486">
        <w:rPr>
          <w:sz w:val="24"/>
          <w:szCs w:val="24"/>
          <w:lang w:val="lt-LT"/>
        </w:rPr>
        <w:t>.</w:t>
      </w:r>
    </w:p>
    <w:p w:rsidRPr="00782AF9" w:rsidR="00371486" w:rsidP="00956271" w:rsidRDefault="00371486" w14:paraId="38CF0880" w14:textId="77777777">
      <w:pPr>
        <w:spacing w:after="0" w:line="240" w:lineRule="auto"/>
        <w:rPr>
          <w:rFonts w:ascii="Arial" w:hAnsi="Arial" w:eastAsia="Times New Roman" w:cs="Times New Roman"/>
          <w:sz w:val="24"/>
          <w:szCs w:val="20"/>
          <w:lang w:val="lt-LT" w:eastAsia="en-GB"/>
        </w:rPr>
      </w:pPr>
    </w:p>
    <w:p w:rsidRPr="00782AF9" w:rsidR="00A4477F" w:rsidP="00956271" w:rsidRDefault="00F52A59" w14:paraId="7F0F1D0A" w14:textId="461F6769">
      <w:pPr>
        <w:spacing w:after="0" w:line="240" w:lineRule="auto"/>
        <w:rPr>
          <w:rFonts w:eastAsia="Times New Roman" w:cstheme="minorHAnsi"/>
          <w:sz w:val="24"/>
          <w:szCs w:val="20"/>
          <w:lang w:val="lt-LT" w:eastAsia="en-GB"/>
        </w:rPr>
      </w:pPr>
      <w:r w:rsidRPr="00782AF9">
        <w:rPr>
          <w:rFonts w:eastAsia="Times New Roman" w:cstheme="minorHAnsi"/>
          <w:color w:val="0033CC"/>
          <w:sz w:val="24"/>
          <w:szCs w:val="20"/>
          <w:lang w:val="lt-LT" w:eastAsia="en-GB"/>
        </w:rPr>
        <w:t xml:space="preserve">Youtube – The Body Coach 5 Minute Move – </w:t>
      </w:r>
      <w:r w:rsidRPr="00782AF9">
        <w:rPr>
          <w:rFonts w:eastAsia="Times New Roman" w:cstheme="minorHAnsi"/>
          <w:sz w:val="24"/>
          <w:szCs w:val="20"/>
          <w:lang w:val="lt-LT" w:eastAsia="en-GB"/>
        </w:rPr>
        <w:t xml:space="preserve">5 </w:t>
      </w:r>
      <w:r w:rsidR="00CC398B">
        <w:rPr>
          <w:rFonts w:eastAsia="Times New Roman" w:cstheme="minorHAnsi"/>
          <w:sz w:val="24"/>
          <w:szCs w:val="20"/>
          <w:lang w:val="lt-LT" w:eastAsia="en-GB"/>
        </w:rPr>
        <w:t>minučių pratimai mažiems vaikams</w:t>
      </w:r>
      <w:r w:rsidRPr="00782AF9" w:rsidR="001C6ADF">
        <w:rPr>
          <w:rFonts w:eastAsia="Times New Roman" w:cstheme="minorHAnsi"/>
          <w:sz w:val="24"/>
          <w:szCs w:val="20"/>
          <w:lang w:val="lt-LT" w:eastAsia="en-GB"/>
        </w:rPr>
        <w:t>.</w:t>
      </w:r>
    </w:p>
    <w:p w:rsidRPr="00782AF9" w:rsidR="001C6ADF" w:rsidP="00956271" w:rsidRDefault="001C6ADF" w14:paraId="3086276B" w14:textId="7C1DE79B">
      <w:pPr>
        <w:spacing w:after="0" w:line="240" w:lineRule="auto"/>
        <w:rPr>
          <w:rFonts w:eastAsia="Times New Roman" w:cstheme="minorHAnsi"/>
          <w:sz w:val="24"/>
          <w:szCs w:val="20"/>
          <w:lang w:val="lt-LT" w:eastAsia="en-GB"/>
        </w:rPr>
      </w:pPr>
    </w:p>
    <w:p w:rsidRPr="00782AF9" w:rsidR="001C6ADF" w:rsidP="00956271" w:rsidRDefault="00160667" w14:paraId="224B0D03" w14:textId="1F99C4DC">
      <w:pPr>
        <w:spacing w:after="0" w:line="240" w:lineRule="auto"/>
        <w:rPr>
          <w:rFonts w:eastAsia="Times New Roman" w:cstheme="minorHAnsi"/>
          <w:sz w:val="24"/>
          <w:szCs w:val="20"/>
          <w:lang w:val="lt-LT" w:eastAsia="en-GB"/>
        </w:rPr>
      </w:pPr>
      <w:hyperlink w:history="1" r:id="rId9">
        <w:r w:rsidRPr="00782AF9" w:rsidR="0040520E">
          <w:rPr>
            <w:rStyle w:val="Hyperlink"/>
            <w:rFonts w:eastAsia="Times New Roman" w:cstheme="minorHAnsi"/>
            <w:sz w:val="24"/>
            <w:szCs w:val="20"/>
            <w:lang w:val="lt-LT" w:eastAsia="en-GB"/>
          </w:rPr>
          <w:t>https://www.ealhub.co.uk/video-stories/</w:t>
        </w:r>
      </w:hyperlink>
      <w:r w:rsidRPr="00782AF9" w:rsidR="0040520E">
        <w:rPr>
          <w:rFonts w:eastAsia="Times New Roman" w:cstheme="minorHAnsi"/>
          <w:sz w:val="24"/>
          <w:szCs w:val="20"/>
          <w:lang w:val="lt-LT" w:eastAsia="en-GB"/>
        </w:rPr>
        <w:t xml:space="preserve"> - </w:t>
      </w:r>
      <w:r w:rsidR="00CC398B">
        <w:rPr>
          <w:rFonts w:eastAsia="Times New Roman" w:cstheme="minorHAnsi"/>
          <w:sz w:val="24"/>
          <w:szCs w:val="20"/>
          <w:lang w:val="lt-LT" w:eastAsia="en-GB"/>
        </w:rPr>
        <w:t>vaizdo istorijos, anglų kalba</w:t>
      </w:r>
      <w:r w:rsidRPr="00782AF9" w:rsidR="0040520E">
        <w:rPr>
          <w:rFonts w:eastAsia="Times New Roman" w:cstheme="minorHAnsi"/>
          <w:sz w:val="24"/>
          <w:szCs w:val="20"/>
          <w:lang w:val="lt-LT" w:eastAsia="en-GB"/>
        </w:rPr>
        <w:t>.</w:t>
      </w:r>
    </w:p>
    <w:p w:rsidRPr="00782AF9" w:rsidR="0040520E" w:rsidP="00956271" w:rsidRDefault="0040520E" w14:paraId="1AAEE926" w14:textId="43330AE1">
      <w:pPr>
        <w:spacing w:after="0" w:line="240" w:lineRule="auto"/>
        <w:rPr>
          <w:rFonts w:eastAsia="Times New Roman" w:cstheme="minorHAnsi"/>
          <w:sz w:val="24"/>
          <w:szCs w:val="20"/>
          <w:lang w:val="lt-LT" w:eastAsia="en-GB"/>
        </w:rPr>
      </w:pPr>
    </w:p>
    <w:p w:rsidRPr="00782AF9" w:rsidR="0040520E" w:rsidP="00956271" w:rsidRDefault="00160667" w14:paraId="18353CCC" w14:textId="55D00BCF">
      <w:pPr>
        <w:spacing w:after="0" w:line="240" w:lineRule="auto"/>
        <w:rPr>
          <w:rFonts w:eastAsia="Times New Roman" w:cstheme="minorHAnsi"/>
          <w:sz w:val="24"/>
          <w:szCs w:val="20"/>
          <w:lang w:val="lt-LT" w:eastAsia="en-GB"/>
        </w:rPr>
      </w:pPr>
      <w:hyperlink w:history="1" r:id="rId10">
        <w:r w:rsidRPr="00782AF9" w:rsidR="003B08A9">
          <w:rPr>
            <w:rStyle w:val="Hyperlink"/>
            <w:rFonts w:eastAsia="Times New Roman" w:cstheme="minorHAnsi"/>
            <w:sz w:val="24"/>
            <w:szCs w:val="20"/>
            <w:lang w:val="lt-LT" w:eastAsia="en-GB"/>
          </w:rPr>
          <w:t>https://www.parentclub.scot/child</w:t>
        </w:r>
      </w:hyperlink>
      <w:r w:rsidR="00CC398B">
        <w:rPr>
          <w:rFonts w:eastAsia="Times New Roman" w:cstheme="minorHAnsi"/>
          <w:sz w:val="24"/>
          <w:szCs w:val="20"/>
          <w:lang w:val="lt-LT" w:eastAsia="en-GB"/>
        </w:rPr>
        <w:t xml:space="preserve"> - Daugybė naudingos informacijos ir idėjų anglų kalba.</w:t>
      </w:r>
    </w:p>
    <w:p w:rsidRPr="00782AF9" w:rsidR="003B08A9" w:rsidP="00956271" w:rsidRDefault="003B08A9" w14:paraId="6A07DD7D" w14:textId="4AC8E97D">
      <w:pPr>
        <w:spacing w:after="0" w:line="240" w:lineRule="auto"/>
        <w:rPr>
          <w:rFonts w:eastAsia="Times New Roman" w:cstheme="minorHAnsi"/>
          <w:sz w:val="24"/>
          <w:szCs w:val="20"/>
          <w:lang w:val="lt-LT" w:eastAsia="en-GB"/>
        </w:rPr>
      </w:pPr>
    </w:p>
    <w:p w:rsidRPr="00782AF9" w:rsidR="003B08A9" w:rsidP="00956271" w:rsidRDefault="00160667" w14:paraId="4DCD1932" w14:textId="223477DC">
      <w:pPr>
        <w:spacing w:after="0" w:line="240" w:lineRule="auto"/>
        <w:rPr>
          <w:rFonts w:eastAsia="Times New Roman" w:cstheme="minorHAnsi"/>
          <w:sz w:val="24"/>
          <w:szCs w:val="20"/>
          <w:lang w:val="lt-LT" w:eastAsia="en-GB"/>
        </w:rPr>
      </w:pPr>
      <w:hyperlink w:history="1" r:id="rId11">
        <w:r w:rsidRPr="00782AF9" w:rsidR="003B08A9">
          <w:rPr>
            <w:rStyle w:val="Hyperlink"/>
            <w:rFonts w:eastAsia="Times New Roman" w:cstheme="minorHAnsi"/>
            <w:sz w:val="24"/>
            <w:szCs w:val="20"/>
            <w:lang w:val="lt-LT" w:eastAsia="en-GB"/>
          </w:rPr>
          <w:t>https://learnenglishkids.britishcouncil.org/</w:t>
        </w:r>
      </w:hyperlink>
      <w:r w:rsidRPr="00782AF9" w:rsidR="003B08A9">
        <w:rPr>
          <w:rFonts w:eastAsia="Times New Roman" w:cstheme="minorHAnsi"/>
          <w:sz w:val="24"/>
          <w:szCs w:val="20"/>
          <w:lang w:val="lt-LT" w:eastAsia="en-GB"/>
        </w:rPr>
        <w:t xml:space="preserve"> - </w:t>
      </w:r>
      <w:r w:rsidR="00CC398B">
        <w:rPr>
          <w:rFonts w:eastAsia="Times New Roman" w:cstheme="minorHAnsi"/>
          <w:sz w:val="24"/>
          <w:szCs w:val="20"/>
          <w:lang w:val="lt-LT" w:eastAsia="en-GB"/>
        </w:rPr>
        <w:t>Žaidimai ir užsiėmimai vaikams, kurie mokosi anglų kalbos.</w:t>
      </w:r>
    </w:p>
    <w:p w:rsidRPr="00160667" w:rsidR="003B08A9" w:rsidP="00956271" w:rsidRDefault="003B08A9" w14:paraId="1E213AFF" w14:textId="64BF2656">
      <w:pPr>
        <w:spacing w:after="0" w:line="240" w:lineRule="auto"/>
        <w:rPr>
          <w:rFonts w:eastAsia="Times New Roman" w:cstheme="minorHAnsi"/>
          <w:sz w:val="40"/>
          <w:szCs w:val="40"/>
          <w:lang w:val="lt-LT" w:eastAsia="en-GB"/>
        </w:rPr>
      </w:pPr>
    </w:p>
    <w:p w:rsidRPr="00782AF9" w:rsidR="000E50A1" w:rsidP="005E7786" w:rsidRDefault="00CC398B" w14:paraId="5D581055" w14:textId="7DF63EFA">
      <w:pPr>
        <w:shd w:val="clear" w:color="auto" w:fill="FFFFFF"/>
        <w:spacing w:after="0" w:line="240" w:lineRule="auto"/>
        <w:outlineLvl w:val="1"/>
        <w:rPr>
          <w:rFonts w:ascii="Georgia" w:hAnsi="Georgia" w:eastAsia="Times New Roman" w:cs="Arial"/>
          <w:b/>
          <w:color w:val="333333"/>
          <w:sz w:val="39"/>
          <w:szCs w:val="39"/>
          <w:lang w:val="lt-LT" w:eastAsia="en-GB"/>
        </w:rPr>
      </w:pPr>
      <w:r w:rsidRPr="00157B1B">
        <w:rPr>
          <w:rFonts w:ascii="Georgia" w:hAnsi="Georgia" w:eastAsia="Times New Roman" w:cs="Arial"/>
          <w:b/>
          <w:color w:val="333333"/>
          <w:sz w:val="28"/>
          <w:szCs w:val="28"/>
          <w:lang w:val="lt-LT" w:eastAsia="en-GB"/>
        </w:rPr>
        <w:t>Burbulų mišinys</w:t>
      </w:r>
      <w:r w:rsidRPr="00782AF9" w:rsidR="005E7786">
        <w:rPr>
          <w:rFonts w:ascii="Georgia" w:hAnsi="Georgia" w:eastAsia="Times New Roman" w:cs="Arial"/>
          <w:b/>
          <w:color w:val="333333"/>
          <w:sz w:val="39"/>
          <w:szCs w:val="39"/>
          <w:lang w:val="lt-LT" w:eastAsia="en-GB"/>
        </w:rPr>
        <w:t xml:space="preserve">  </w:t>
      </w:r>
      <w:r w:rsidRPr="00782AF9" w:rsidR="00F20ADC">
        <w:rPr>
          <w:rFonts w:ascii="Georgia" w:hAnsi="Georgia" w:eastAsia="Times New Roman" w:cs="Arial"/>
          <w:b/>
          <w:color w:val="333333"/>
          <w:sz w:val="39"/>
          <w:szCs w:val="39"/>
          <w:lang w:val="lt-LT" w:eastAsia="en-GB"/>
        </w:rPr>
        <w:t xml:space="preserve"> </w:t>
      </w:r>
      <w:r>
        <w:rPr>
          <w:rFonts w:ascii="Helvetica" w:hAnsi="Helvetica" w:eastAsia="Times New Roman" w:cs="Arial"/>
          <w:b/>
          <w:bCs/>
          <w:color w:val="333333"/>
          <w:sz w:val="23"/>
          <w:szCs w:val="23"/>
          <w:lang w:val="lt-LT" w:eastAsia="en-GB"/>
        </w:rPr>
        <w:t>Išeiga</w:t>
      </w:r>
      <w:r w:rsidRPr="00782AF9" w:rsidR="005E7786">
        <w:rPr>
          <w:rFonts w:ascii="Helvetica" w:hAnsi="Helvetica" w:eastAsia="Times New Roman" w:cs="Arial"/>
          <w:color w:val="333333"/>
          <w:sz w:val="23"/>
          <w:szCs w:val="23"/>
          <w:lang w:val="lt-LT" w:eastAsia="en-GB"/>
        </w:rPr>
        <w:t xml:space="preserve"> 350ml   </w:t>
      </w:r>
      <w:r>
        <w:rPr>
          <w:rFonts w:ascii="Helvetica" w:hAnsi="Helvetica" w:eastAsia="Times New Roman" w:cs="Arial"/>
          <w:b/>
          <w:bCs/>
          <w:color w:val="333333"/>
          <w:sz w:val="23"/>
          <w:szCs w:val="23"/>
          <w:lang w:val="lt-LT" w:eastAsia="en-GB"/>
        </w:rPr>
        <w:t>Paruošimas</w:t>
      </w:r>
      <w:r w:rsidRPr="00782AF9" w:rsidR="000E50A1">
        <w:rPr>
          <w:rFonts w:ascii="Helvetica" w:hAnsi="Helvetica" w:eastAsia="Times New Roman" w:cs="Arial"/>
          <w:b/>
          <w:bCs/>
          <w:color w:val="333333"/>
          <w:sz w:val="23"/>
          <w:szCs w:val="23"/>
          <w:lang w:val="lt-LT" w:eastAsia="en-GB"/>
        </w:rPr>
        <w:t> </w:t>
      </w:r>
      <w:r>
        <w:rPr>
          <w:rFonts w:ascii="Helvetica" w:hAnsi="Helvetica" w:eastAsia="Times New Roman" w:cs="Arial"/>
          <w:color w:val="333333"/>
          <w:sz w:val="23"/>
          <w:szCs w:val="23"/>
          <w:lang w:val="lt-LT" w:eastAsia="en-GB"/>
        </w:rPr>
        <w:t>5 minutės</w:t>
      </w:r>
    </w:p>
    <w:p w:rsidRPr="00782AF9" w:rsidR="000E50A1" w:rsidP="00F20ADC" w:rsidRDefault="000E50A1" w14:paraId="16776FB6" w14:textId="461EFD7F">
      <w:pPr>
        <w:numPr>
          <w:ilvl w:val="0"/>
          <w:numId w:val="1"/>
        </w:numPr>
        <w:shd w:val="clear" w:color="auto" w:fill="FFFFFF"/>
        <w:spacing w:before="100" w:beforeAutospacing="1" w:after="100" w:afterAutospacing="1" w:line="240" w:lineRule="auto"/>
        <w:ind w:left="300"/>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50ml </w:t>
      </w:r>
      <w:r w:rsidR="00CC398B">
        <w:rPr>
          <w:rFonts w:ascii="Helvetica" w:hAnsi="Helvetica" w:eastAsia="Times New Roman" w:cs="Arial"/>
          <w:color w:val="333333"/>
          <w:sz w:val="23"/>
          <w:szCs w:val="23"/>
          <w:lang w:val="lt-LT" w:eastAsia="en-GB"/>
        </w:rPr>
        <w:t>indų ploviklio</w:t>
      </w:r>
      <w:r w:rsidRPr="00782AF9">
        <w:rPr>
          <w:rFonts w:ascii="Helvetica" w:hAnsi="Helvetica" w:eastAsia="Times New Roman" w:cs="Arial"/>
          <w:color w:val="333333"/>
          <w:sz w:val="23"/>
          <w:szCs w:val="23"/>
          <w:lang w:val="lt-LT" w:eastAsia="en-GB"/>
        </w:rPr>
        <w:t xml:space="preserve"> (</w:t>
      </w:r>
      <w:r w:rsidR="00CC398B">
        <w:rPr>
          <w:rFonts w:ascii="Helvetica" w:hAnsi="Helvetica" w:eastAsia="Times New Roman" w:cs="Arial"/>
          <w:color w:val="333333"/>
          <w:sz w:val="23"/>
          <w:szCs w:val="23"/>
          <w:lang w:val="lt-LT" w:eastAsia="en-GB"/>
        </w:rPr>
        <w:t>viena dalis</w:t>
      </w:r>
      <w:r w:rsidRPr="00782AF9">
        <w:rPr>
          <w:rFonts w:ascii="Helvetica" w:hAnsi="Helvetica" w:eastAsia="Times New Roman" w:cs="Arial"/>
          <w:color w:val="333333"/>
          <w:sz w:val="23"/>
          <w:szCs w:val="23"/>
          <w:lang w:val="lt-LT" w:eastAsia="en-GB"/>
        </w:rPr>
        <w:t>)</w:t>
      </w:r>
    </w:p>
    <w:p w:rsidRPr="00782AF9" w:rsidR="000E50A1" w:rsidP="005E7786" w:rsidRDefault="000E50A1" w14:paraId="7F0562FE" w14:textId="3D1CB60F">
      <w:pPr>
        <w:numPr>
          <w:ilvl w:val="0"/>
          <w:numId w:val="1"/>
        </w:numPr>
        <w:shd w:val="clear" w:color="auto" w:fill="FFFFFF"/>
        <w:spacing w:before="100" w:beforeAutospacing="1" w:after="100" w:afterAutospacing="1" w:line="240" w:lineRule="auto"/>
        <w:ind w:left="300"/>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300ml </w:t>
      </w:r>
      <w:r w:rsidR="00CC398B">
        <w:rPr>
          <w:rFonts w:ascii="Helvetica" w:hAnsi="Helvetica" w:eastAsia="Times New Roman" w:cs="Arial"/>
          <w:color w:val="333333"/>
          <w:sz w:val="23"/>
          <w:szCs w:val="23"/>
          <w:lang w:val="lt-LT" w:eastAsia="en-GB"/>
        </w:rPr>
        <w:t>vandens</w:t>
      </w:r>
      <w:r w:rsidRPr="00782AF9">
        <w:rPr>
          <w:rFonts w:ascii="Helvetica" w:hAnsi="Helvetica" w:eastAsia="Times New Roman" w:cs="Arial"/>
          <w:color w:val="333333"/>
          <w:sz w:val="23"/>
          <w:szCs w:val="23"/>
          <w:lang w:val="lt-LT" w:eastAsia="en-GB"/>
        </w:rPr>
        <w:t xml:space="preserve"> (</w:t>
      </w:r>
      <w:r w:rsidR="00CC398B">
        <w:rPr>
          <w:rFonts w:ascii="Helvetica" w:hAnsi="Helvetica" w:eastAsia="Times New Roman" w:cs="Arial"/>
          <w:color w:val="333333"/>
          <w:sz w:val="23"/>
          <w:szCs w:val="23"/>
          <w:lang w:val="lt-LT" w:eastAsia="en-GB"/>
        </w:rPr>
        <w:t>šešios dalys</w:t>
      </w:r>
      <w:r w:rsidRPr="00782AF9">
        <w:rPr>
          <w:rFonts w:ascii="Helvetica" w:hAnsi="Helvetica" w:eastAsia="Times New Roman" w:cs="Arial"/>
          <w:color w:val="333333"/>
          <w:sz w:val="23"/>
          <w:szCs w:val="23"/>
          <w:lang w:val="lt-LT" w:eastAsia="en-GB"/>
        </w:rPr>
        <w:t>)</w:t>
      </w:r>
    </w:p>
    <w:p w:rsidRPr="00782AF9" w:rsidR="000E50A1" w:rsidP="00352C70" w:rsidRDefault="000E50A1" w14:paraId="0CB3AE3A" w14:textId="4286B2CC">
      <w:pPr>
        <w:shd w:val="clear" w:color="auto" w:fill="FFFFFF"/>
        <w:spacing w:after="120" w:line="240" w:lineRule="auto"/>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1. </w:t>
      </w:r>
      <w:r w:rsidR="00CC398B">
        <w:rPr>
          <w:rFonts w:ascii="Helvetica" w:hAnsi="Helvetica" w:eastAsia="Times New Roman" w:cs="Arial"/>
          <w:color w:val="333333"/>
          <w:sz w:val="23"/>
          <w:szCs w:val="23"/>
          <w:lang w:val="lt-LT" w:eastAsia="en-GB"/>
        </w:rPr>
        <w:t>Įpilkite nurodytą kiekį indų ploviklio į buteliuką ar stiklainiuką</w:t>
      </w:r>
      <w:r w:rsidRPr="00782AF9">
        <w:rPr>
          <w:rFonts w:ascii="Helvetica" w:hAnsi="Helvetica" w:eastAsia="Times New Roman" w:cs="Arial"/>
          <w:color w:val="333333"/>
          <w:sz w:val="23"/>
          <w:szCs w:val="23"/>
          <w:lang w:val="lt-LT" w:eastAsia="en-GB"/>
        </w:rPr>
        <w:t>.</w:t>
      </w:r>
    </w:p>
    <w:p w:rsidRPr="00782AF9" w:rsidR="000E50A1" w:rsidP="00352C70" w:rsidRDefault="000E50A1" w14:paraId="642F9599" w14:textId="473D89EE">
      <w:pPr>
        <w:shd w:val="clear" w:color="auto" w:fill="FFFFFF"/>
        <w:spacing w:after="120" w:line="240" w:lineRule="auto"/>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2. </w:t>
      </w:r>
      <w:r w:rsidR="00CC398B">
        <w:rPr>
          <w:rFonts w:ascii="Helvetica" w:hAnsi="Helvetica" w:eastAsia="Times New Roman" w:cs="Arial"/>
          <w:color w:val="333333"/>
          <w:sz w:val="23"/>
          <w:szCs w:val="23"/>
          <w:lang w:val="lt-LT" w:eastAsia="en-GB"/>
        </w:rPr>
        <w:t>Lėtai pilkite vandenį, kad nesudarytumėte per daug burbulų šiuo etapu. Atsargiai išmaišykite masę – tai galite padaryti mediniu pagaliuku.</w:t>
      </w:r>
    </w:p>
    <w:p w:rsidRPr="00782AF9" w:rsidR="000E50A1" w:rsidP="00352C70" w:rsidRDefault="000E50A1" w14:paraId="108B0712" w14:textId="6DA997AE">
      <w:pPr>
        <w:shd w:val="clear" w:color="auto" w:fill="FFFFFF"/>
        <w:spacing w:after="120" w:line="240" w:lineRule="auto"/>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3. </w:t>
      </w:r>
      <w:r w:rsidR="00CC398B">
        <w:rPr>
          <w:rFonts w:ascii="Helvetica" w:hAnsi="Helvetica" w:eastAsia="Times New Roman" w:cs="Arial"/>
          <w:color w:val="333333"/>
          <w:sz w:val="23"/>
          <w:szCs w:val="23"/>
          <w:lang w:val="lt-LT" w:eastAsia="en-GB"/>
        </w:rPr>
        <w:t xml:space="preserve">Jeigu galite, leiskite savo burbulų masei pailsėti, prieš ją naudojant, tokiu būdu jūsų burbulai bus dar geresni. </w:t>
      </w:r>
    </w:p>
    <w:p w:rsidRPr="00782AF9" w:rsidR="000E50A1" w:rsidP="000E50A1" w:rsidRDefault="000E50A1" w14:paraId="409AF403" w14:textId="6C59B231">
      <w:pPr>
        <w:shd w:val="clear" w:color="auto" w:fill="FFFFFF"/>
        <w:spacing w:after="0" w:line="240" w:lineRule="auto"/>
        <w:rPr>
          <w:rFonts w:ascii="Helvetica" w:hAnsi="Helvetica" w:eastAsia="Times New Roman" w:cs="Arial"/>
          <w:color w:val="333333"/>
          <w:sz w:val="23"/>
          <w:szCs w:val="23"/>
          <w:lang w:val="lt-LT" w:eastAsia="en-GB"/>
        </w:rPr>
      </w:pPr>
      <w:r w:rsidRPr="00782AF9">
        <w:rPr>
          <w:rFonts w:ascii="Helvetica" w:hAnsi="Helvetica" w:eastAsia="Times New Roman" w:cs="Arial"/>
          <w:color w:val="333333"/>
          <w:sz w:val="23"/>
          <w:szCs w:val="23"/>
          <w:lang w:val="lt-LT" w:eastAsia="en-GB"/>
        </w:rPr>
        <w:t xml:space="preserve">4. </w:t>
      </w:r>
      <w:r w:rsidR="00CC398B">
        <w:rPr>
          <w:rFonts w:ascii="Helvetica" w:hAnsi="Helvetica" w:eastAsia="Times New Roman" w:cs="Arial"/>
          <w:color w:val="333333"/>
          <w:sz w:val="23"/>
          <w:szCs w:val="23"/>
          <w:lang w:val="lt-LT" w:eastAsia="en-GB"/>
        </w:rPr>
        <w:t>Kai jau būsite pasiruošę – pamirkykite savo burbulų lazdelę į mišinį ir pradėkite pūsti burbulus</w:t>
      </w:r>
      <w:r w:rsidRPr="00782AF9">
        <w:rPr>
          <w:rFonts w:ascii="Helvetica" w:hAnsi="Helvetica" w:eastAsia="Times New Roman" w:cs="Arial"/>
          <w:color w:val="333333"/>
          <w:sz w:val="23"/>
          <w:szCs w:val="23"/>
          <w:lang w:val="lt-LT" w:eastAsia="en-GB"/>
        </w:rPr>
        <w:t>!</w:t>
      </w:r>
    </w:p>
    <w:p w:rsidRPr="00782AF9" w:rsidR="000E50A1" w:rsidP="000E50A1" w:rsidRDefault="000E50A1" w14:paraId="27393D26" w14:textId="77777777">
      <w:pPr>
        <w:shd w:val="clear" w:color="auto" w:fill="FFFFFF"/>
        <w:spacing w:after="0" w:line="240" w:lineRule="auto"/>
        <w:rPr>
          <w:rFonts w:ascii="Helvetica" w:hAnsi="Helvetica" w:eastAsia="Times New Roman" w:cs="Arial"/>
          <w:color w:val="333333"/>
          <w:sz w:val="23"/>
          <w:szCs w:val="23"/>
          <w:lang w:val="lt-LT" w:eastAsia="en-GB"/>
        </w:rPr>
      </w:pPr>
    </w:p>
    <w:p w:rsidRPr="00782AF9" w:rsidR="00CC398B" w:rsidP="00160667" w:rsidRDefault="00CC398B" w14:paraId="66205079" w14:textId="4EDBDDC6">
      <w:pPr>
        <w:shd w:val="clear" w:color="auto" w:fill="FFFFFF"/>
        <w:spacing w:after="120" w:line="240" w:lineRule="auto"/>
        <w:outlineLvl w:val="1"/>
        <w:rPr>
          <w:rFonts w:ascii="Georgia" w:hAnsi="Georgia" w:eastAsia="Times New Roman" w:cs="Arial"/>
          <w:b/>
          <w:color w:val="333333"/>
          <w:sz w:val="28"/>
          <w:szCs w:val="28"/>
          <w:lang w:val="lt-LT" w:eastAsia="en-GB"/>
        </w:rPr>
      </w:pPr>
      <w:r>
        <w:rPr>
          <w:rFonts w:ascii="Georgia" w:hAnsi="Georgia" w:eastAsia="Times New Roman" w:cs="Arial"/>
          <w:b/>
          <w:color w:val="333333"/>
          <w:sz w:val="28"/>
          <w:szCs w:val="28"/>
          <w:lang w:val="lt-LT" w:eastAsia="en-GB"/>
        </w:rPr>
        <w:t>Namie pagamintos burbulų pūtimo lazdelės</w:t>
      </w:r>
    </w:p>
    <w:p w:rsidR="00EB1AD2" w:rsidP="000E50A1" w:rsidRDefault="00CC398B" w14:paraId="01B3AE40" w14:textId="77777777">
      <w:pPr>
        <w:shd w:val="clear" w:color="auto" w:fill="FFFFFF"/>
        <w:spacing w:after="225" w:line="240" w:lineRule="auto"/>
        <w:outlineLvl w:val="1"/>
        <w:rPr>
          <w:rFonts w:ascii="Helvetica" w:hAnsi="Helvetica" w:eastAsia="Times New Roman" w:cs="Arial"/>
          <w:color w:val="333333"/>
          <w:sz w:val="23"/>
          <w:szCs w:val="23"/>
          <w:lang w:val="lt-LT" w:eastAsia="en-GB"/>
        </w:rPr>
      </w:pPr>
      <w:r>
        <w:rPr>
          <w:rFonts w:ascii="Helvetica" w:hAnsi="Helvetica" w:eastAsia="Times New Roman" w:cs="Arial"/>
          <w:color w:val="333333"/>
          <w:sz w:val="23"/>
          <w:szCs w:val="23"/>
          <w:lang w:val="lt-LT" w:eastAsia="en-GB"/>
        </w:rPr>
        <w:t>Jeigu neturite išsisaugoję pirktinės burbulų pūtimo lazdelės, nesijaudinkite</w:t>
      </w:r>
      <w:r>
        <w:rPr>
          <w:rFonts w:ascii="Helvetica" w:hAnsi="Helvetica" w:eastAsia="Times New Roman" w:cs="Arial"/>
          <w:color w:val="333333"/>
          <w:sz w:val="23"/>
          <w:szCs w:val="23"/>
          <w:lang w:eastAsia="en-GB"/>
        </w:rPr>
        <w:t>!</w:t>
      </w:r>
      <w:r w:rsidR="00EB1AD2">
        <w:rPr>
          <w:rFonts w:ascii="Helvetica" w:hAnsi="Helvetica" w:eastAsia="Times New Roman" w:cs="Arial"/>
          <w:color w:val="333333"/>
          <w:sz w:val="23"/>
          <w:szCs w:val="23"/>
          <w:lang w:val="lt-LT" w:eastAsia="en-GB"/>
        </w:rPr>
        <w:t xml:space="preserve"> Galite pasilinksminti ieškodami įvairių dalykų namie, kurie gali būti panaudoti burbulų gamybai. Pateikiami keletą idėjų įkvėpimui:</w:t>
      </w:r>
    </w:p>
    <w:p w:rsidR="00CC398B" w:rsidP="00EB1AD2" w:rsidRDefault="00EB1AD2" w14:paraId="28780B65" w14:textId="44871462">
      <w:pPr>
        <w:pStyle w:val="ListParagraph"/>
        <w:numPr>
          <w:ilvl w:val="0"/>
          <w:numId w:val="1"/>
        </w:numPr>
        <w:shd w:val="clear" w:color="auto" w:fill="FFFFFF"/>
        <w:spacing w:after="225" w:line="240" w:lineRule="auto"/>
        <w:outlineLvl w:val="1"/>
        <w:rPr>
          <w:rFonts w:ascii="Helvetica" w:hAnsi="Helvetica" w:eastAsia="Times New Roman" w:cs="Arial"/>
          <w:color w:val="333333"/>
          <w:sz w:val="23"/>
          <w:szCs w:val="23"/>
          <w:lang w:val="lt-LT" w:eastAsia="en-GB"/>
        </w:rPr>
      </w:pPr>
      <w:r>
        <w:rPr>
          <w:rFonts w:ascii="Helvetica" w:hAnsi="Helvetica" w:eastAsia="Times New Roman" w:cs="Arial"/>
          <w:color w:val="333333"/>
          <w:sz w:val="23"/>
          <w:szCs w:val="23"/>
          <w:lang w:val="lt-LT" w:eastAsia="en-GB"/>
        </w:rPr>
        <w:t>Popieriaus segtukai – išlankstykite iš jų lazdeles arba naudokite tokius, kokie jie yra</w:t>
      </w:r>
    </w:p>
    <w:p w:rsidR="00EB1AD2" w:rsidP="00EB1AD2" w:rsidRDefault="00EB1AD2" w14:paraId="0D25DD41" w14:textId="7873A197">
      <w:pPr>
        <w:pStyle w:val="ListParagraph"/>
        <w:numPr>
          <w:ilvl w:val="0"/>
          <w:numId w:val="1"/>
        </w:numPr>
        <w:shd w:val="clear" w:color="auto" w:fill="FFFFFF"/>
        <w:spacing w:after="225" w:line="240" w:lineRule="auto"/>
        <w:outlineLvl w:val="1"/>
        <w:rPr>
          <w:rFonts w:ascii="Helvetica" w:hAnsi="Helvetica" w:eastAsia="Times New Roman" w:cs="Arial"/>
          <w:color w:val="333333"/>
          <w:sz w:val="23"/>
          <w:szCs w:val="23"/>
          <w:lang w:val="lt-LT" w:eastAsia="en-GB"/>
        </w:rPr>
      </w:pPr>
      <w:r>
        <w:rPr>
          <w:rFonts w:ascii="Helvetica" w:hAnsi="Helvetica" w:eastAsia="Times New Roman" w:cs="Arial"/>
          <w:color w:val="333333"/>
          <w:sz w:val="23"/>
          <w:szCs w:val="23"/>
          <w:lang w:val="lt-LT" w:eastAsia="en-GB"/>
        </w:rPr>
        <w:t>Šiaudeliai</w:t>
      </w:r>
    </w:p>
    <w:p w:rsidR="00EB1AD2" w:rsidP="00EB1AD2" w:rsidRDefault="00EB1AD2" w14:paraId="71878E86" w14:textId="29E445CC">
      <w:pPr>
        <w:pStyle w:val="ListParagraph"/>
        <w:numPr>
          <w:ilvl w:val="0"/>
          <w:numId w:val="1"/>
        </w:numPr>
        <w:shd w:val="clear" w:color="auto" w:fill="FFFFFF"/>
        <w:spacing w:after="225" w:line="240" w:lineRule="auto"/>
        <w:outlineLvl w:val="1"/>
        <w:rPr>
          <w:rFonts w:ascii="Helvetica" w:hAnsi="Helvetica" w:eastAsia="Times New Roman" w:cs="Arial"/>
          <w:color w:val="333333"/>
          <w:sz w:val="23"/>
          <w:szCs w:val="23"/>
          <w:lang w:val="lt-LT" w:eastAsia="en-GB"/>
        </w:rPr>
      </w:pPr>
      <w:r>
        <w:rPr>
          <w:rFonts w:ascii="Helvetica" w:hAnsi="Helvetica" w:eastAsia="Times New Roman" w:cs="Arial"/>
          <w:color w:val="333333"/>
          <w:sz w:val="23"/>
          <w:szCs w:val="23"/>
          <w:lang w:val="lt-LT" w:eastAsia="en-GB"/>
        </w:rPr>
        <w:t>Sausainių formelės</w:t>
      </w:r>
    </w:p>
    <w:p w:rsidRPr="00EB1AD2" w:rsidR="00EB1AD2" w:rsidP="00EB1AD2" w:rsidRDefault="00EB1AD2" w14:paraId="4E0ED3E8" w14:textId="0869F167">
      <w:pPr>
        <w:pStyle w:val="ListParagraph"/>
        <w:numPr>
          <w:ilvl w:val="0"/>
          <w:numId w:val="1"/>
        </w:numPr>
        <w:shd w:val="clear" w:color="auto" w:fill="FFFFFF"/>
        <w:spacing w:after="225" w:line="240" w:lineRule="auto"/>
        <w:outlineLvl w:val="1"/>
        <w:rPr>
          <w:rFonts w:ascii="Helvetica" w:hAnsi="Helvetica" w:eastAsia="Times New Roman" w:cs="Arial"/>
          <w:color w:val="333333"/>
          <w:sz w:val="23"/>
          <w:szCs w:val="23"/>
          <w:lang w:val="lt-LT" w:eastAsia="en-GB"/>
        </w:rPr>
      </w:pPr>
      <w:r>
        <w:rPr>
          <w:rFonts w:ascii="Helvetica" w:hAnsi="Helvetica" w:eastAsia="Times New Roman" w:cs="Arial"/>
          <w:color w:val="333333"/>
          <w:sz w:val="23"/>
          <w:szCs w:val="23"/>
          <w:lang w:val="lt-LT" w:eastAsia="en-GB"/>
        </w:rPr>
        <w:t xml:space="preserve">Šenilo strypeliai (angl. </w:t>
      </w:r>
      <w:r w:rsidRPr="00807697">
        <w:rPr>
          <w:rFonts w:ascii="Helvetica" w:hAnsi="Helvetica" w:eastAsia="Times New Roman" w:cs="Arial"/>
          <w:i/>
          <w:color w:val="333333"/>
          <w:sz w:val="23"/>
          <w:szCs w:val="23"/>
          <w:lang w:val="lt-LT" w:eastAsia="en-GB"/>
        </w:rPr>
        <w:t>pipe cleaners</w:t>
      </w:r>
      <w:r>
        <w:rPr>
          <w:rFonts w:ascii="Helvetica" w:hAnsi="Helvetica" w:eastAsia="Times New Roman" w:cs="Arial"/>
          <w:color w:val="333333"/>
          <w:sz w:val="23"/>
          <w:szCs w:val="23"/>
          <w:lang w:val="lt-LT" w:eastAsia="en-GB"/>
        </w:rPr>
        <w:t>)</w:t>
      </w:r>
    </w:p>
    <w:p w:rsidRPr="00807697" w:rsidR="00CC398B" w:rsidP="000E50A1" w:rsidRDefault="00807697" w14:paraId="36C8A571" w14:textId="7726EF82">
      <w:pPr>
        <w:shd w:val="clear" w:color="auto" w:fill="FFFFFF"/>
        <w:spacing w:after="225" w:line="240" w:lineRule="auto"/>
        <w:outlineLvl w:val="1"/>
        <w:rPr>
          <w:rFonts w:ascii="Georgia" w:hAnsi="Georgia" w:eastAsia="Times New Roman" w:cs="Arial"/>
          <w:b/>
          <w:color w:val="333333"/>
          <w:sz w:val="28"/>
          <w:szCs w:val="28"/>
          <w:lang w:val="lt-LT" w:eastAsia="en-GB"/>
        </w:rPr>
      </w:pPr>
      <w:r w:rsidRPr="00807697">
        <w:rPr>
          <w:rFonts w:ascii="Georgia" w:hAnsi="Georgia" w:eastAsia="Times New Roman" w:cs="Arial"/>
          <w:b/>
          <w:color w:val="333333"/>
          <w:sz w:val="28"/>
          <w:szCs w:val="28"/>
          <w:lang w:val="lt-LT" w:eastAsia="en-GB"/>
        </w:rPr>
        <w:t>Patarimai</w:t>
      </w:r>
    </w:p>
    <w:p w:rsidR="00807697" w:rsidP="000E50A1" w:rsidRDefault="00807697" w14:paraId="3907B13B" w14:textId="5B560156">
      <w:pPr>
        <w:shd w:val="clear" w:color="auto" w:fill="FFFFFF"/>
        <w:spacing w:after="225" w:line="240" w:lineRule="auto"/>
        <w:outlineLvl w:val="1"/>
        <w:rPr>
          <w:rFonts w:ascii="Helvetica" w:hAnsi="Helvetica" w:eastAsia="Times New Roman" w:cs="Arial"/>
          <w:color w:val="333333"/>
          <w:sz w:val="23"/>
          <w:szCs w:val="23"/>
          <w:lang w:val="lt-LT" w:eastAsia="en-GB"/>
        </w:rPr>
      </w:pPr>
      <w:r w:rsidRPr="00807697">
        <w:rPr>
          <w:rFonts w:ascii="Helvetica" w:hAnsi="Helvetica" w:eastAsia="Times New Roman" w:cs="Arial"/>
          <w:b/>
          <w:color w:val="333333"/>
          <w:sz w:val="23"/>
          <w:szCs w:val="23"/>
          <w:lang w:val="lt-LT" w:eastAsia="en-GB"/>
        </w:rPr>
        <w:t>Glicerino</w:t>
      </w:r>
      <w:r>
        <w:rPr>
          <w:rFonts w:ascii="Helvetica" w:hAnsi="Helvetica" w:eastAsia="Times New Roman" w:cs="Arial"/>
          <w:color w:val="333333"/>
          <w:sz w:val="23"/>
          <w:szCs w:val="23"/>
          <w:lang w:val="lt-LT" w:eastAsia="en-GB"/>
        </w:rPr>
        <w:t xml:space="preserve"> galima rasti didelių maisto parduotuvių kepimo skyriuje ir jo galima įdėti į burbulų mišinį dėl stabilumo. Pastebėjome, jog įdėjus 1 valgomą šaukštą glicerino į aukščiau pateiktą receptą, mūsų burbulai išsilaikė nesprogę daug ilgiau. </w:t>
      </w:r>
    </w:p>
    <w:p w:rsidR="00807697" w:rsidP="000E50A1" w:rsidRDefault="00807697" w14:paraId="0D7E2A32" w14:textId="2607CBA4">
      <w:pPr>
        <w:shd w:val="clear" w:color="auto" w:fill="FFFFFF"/>
        <w:spacing w:after="225" w:line="240" w:lineRule="auto"/>
        <w:outlineLvl w:val="1"/>
        <w:rPr>
          <w:rFonts w:ascii="Helvetica" w:hAnsi="Helvetica" w:eastAsia="Times New Roman" w:cs="Arial"/>
          <w:color w:val="333333"/>
          <w:sz w:val="23"/>
          <w:szCs w:val="23"/>
          <w:lang w:val="lt-LT" w:eastAsia="en-GB"/>
        </w:rPr>
      </w:pPr>
      <w:r w:rsidRPr="00807697">
        <w:rPr>
          <w:rFonts w:ascii="Helvetica" w:hAnsi="Helvetica" w:eastAsia="Times New Roman" w:cs="Arial"/>
          <w:b/>
          <w:color w:val="333333"/>
          <w:sz w:val="23"/>
          <w:szCs w:val="23"/>
          <w:lang w:val="lt-LT" w:eastAsia="en-GB"/>
        </w:rPr>
        <w:t>Mišinio palikimas subręsti per naktį</w:t>
      </w:r>
      <w:r>
        <w:rPr>
          <w:rFonts w:ascii="Helvetica" w:hAnsi="Helvetica" w:eastAsia="Times New Roman" w:cs="Arial"/>
          <w:color w:val="333333"/>
          <w:sz w:val="23"/>
          <w:szCs w:val="23"/>
          <w:lang w:val="lt-LT" w:eastAsia="en-GB"/>
        </w:rPr>
        <w:t xml:space="preserve"> ar tiek ilgai, kiek jūs galite ištverti, leidžia mišiniui nusėsti ir sujungti, kas tikrai pagerins jūsų burbulus. </w:t>
      </w:r>
    </w:p>
    <w:p w:rsidR="00807697" w:rsidP="000E50A1" w:rsidRDefault="00807697" w14:paraId="141C29A6" w14:textId="10B58E79">
      <w:pPr>
        <w:shd w:val="clear" w:color="auto" w:fill="FFFFFF"/>
        <w:spacing w:after="225" w:line="240" w:lineRule="auto"/>
        <w:outlineLvl w:val="1"/>
        <w:rPr>
          <w:rFonts w:ascii="Helvetica" w:hAnsi="Helvetica" w:eastAsia="Times New Roman" w:cs="Arial"/>
          <w:color w:val="333333"/>
          <w:sz w:val="23"/>
          <w:szCs w:val="23"/>
          <w:lang w:val="lt-LT" w:eastAsia="en-GB"/>
        </w:rPr>
      </w:pPr>
      <w:r w:rsidRPr="007B192D">
        <w:rPr>
          <w:rFonts w:ascii="Helvetica" w:hAnsi="Helvetica" w:eastAsia="Times New Roman" w:cs="Arial"/>
          <w:b/>
          <w:color w:val="333333"/>
          <w:sz w:val="23"/>
          <w:szCs w:val="23"/>
          <w:lang w:val="lt-LT" w:eastAsia="en-GB"/>
        </w:rPr>
        <w:t>Jeigu norite pagaminti didesnį kiekį</w:t>
      </w:r>
      <w:r>
        <w:rPr>
          <w:rFonts w:ascii="Helvetica" w:hAnsi="Helvetica" w:eastAsia="Times New Roman" w:cs="Arial"/>
          <w:color w:val="333333"/>
          <w:sz w:val="23"/>
          <w:szCs w:val="23"/>
          <w:lang w:val="lt-LT" w:eastAsia="en-GB"/>
        </w:rPr>
        <w:t xml:space="preserve"> – tiesiog naudokite vieną dalį ploviklio ir šešias dalis vandens. Pabandykite padaryti didelį kiekį burbulo mišinio plovimo dubenyje – tada galėsite naudoti didesnius dalykus, pvz., sietelius ir kiaurasamčius</w:t>
      </w:r>
      <w:r w:rsidR="007B192D">
        <w:rPr>
          <w:rFonts w:ascii="Helvetica" w:hAnsi="Helvetica" w:eastAsia="Times New Roman" w:cs="Arial"/>
          <w:color w:val="333333"/>
          <w:sz w:val="23"/>
          <w:szCs w:val="23"/>
          <w:lang w:val="lt-LT" w:eastAsia="en-GB"/>
        </w:rPr>
        <w:t xml:space="preserve"> burbulams leisti sode.</w:t>
      </w:r>
    </w:p>
    <w:p w:rsidR="00160667" w:rsidP="000E50A1" w:rsidRDefault="00160667" w14:paraId="20276D02" w14:textId="77777777">
      <w:pPr>
        <w:shd w:val="clear" w:color="auto" w:fill="FFFFFF"/>
        <w:spacing w:after="225" w:line="240" w:lineRule="auto"/>
        <w:outlineLvl w:val="1"/>
        <w:rPr>
          <w:rFonts w:ascii="Helvetica" w:hAnsi="Helvetica" w:eastAsia="Times New Roman" w:cs="Arial"/>
          <w:color w:val="333333"/>
          <w:sz w:val="23"/>
          <w:szCs w:val="23"/>
          <w:lang w:val="lt-LT" w:eastAsia="en-GB"/>
        </w:rPr>
      </w:pPr>
    </w:p>
    <w:p w:rsidRPr="00157B1B" w:rsidR="000E50A1" w:rsidP="00956271" w:rsidRDefault="007B192D" w14:paraId="5C8E5929" w14:textId="185F2078">
      <w:pPr>
        <w:spacing w:after="0" w:line="240" w:lineRule="auto"/>
        <w:rPr>
          <w:rFonts w:ascii="Georgia" w:hAnsi="Georgia" w:eastAsia="Times New Roman" w:cs="Arial"/>
          <w:b/>
          <w:color w:val="333333"/>
          <w:sz w:val="28"/>
          <w:szCs w:val="28"/>
          <w:lang w:val="lt-LT" w:eastAsia="en-GB"/>
        </w:rPr>
      </w:pPr>
      <w:r w:rsidRPr="00157B1B">
        <w:rPr>
          <w:rFonts w:ascii="Georgia" w:hAnsi="Georgia" w:eastAsia="Times New Roman" w:cs="Arial"/>
          <w:b/>
          <w:color w:val="333333"/>
          <w:sz w:val="28"/>
          <w:szCs w:val="28"/>
          <w:lang w:val="lt-LT" w:eastAsia="en-GB"/>
        </w:rPr>
        <w:t>Modilino receptas</w:t>
      </w:r>
    </w:p>
    <w:p w:rsidRPr="00782AF9" w:rsidR="005E7786" w:rsidP="005E7786" w:rsidRDefault="007B192D" w14:paraId="232FBAA5" w14:textId="410FE428">
      <w:pPr>
        <w:shd w:val="clear" w:color="auto" w:fill="FFFFFF"/>
        <w:spacing w:before="120" w:after="120" w:line="240" w:lineRule="auto"/>
        <w:rPr>
          <w:rFonts w:eastAsia="Times New Roman" w:cstheme="minorHAnsi"/>
          <w:color w:val="000000"/>
          <w:sz w:val="24"/>
          <w:szCs w:val="24"/>
          <w:u w:val="single"/>
          <w:lang w:val="lt-LT" w:eastAsia="en-GB"/>
        </w:rPr>
      </w:pPr>
      <w:r>
        <w:rPr>
          <w:rFonts w:eastAsia="Times New Roman" w:cstheme="minorHAnsi"/>
          <w:b/>
          <w:bCs/>
          <w:color w:val="008080"/>
          <w:sz w:val="24"/>
          <w:szCs w:val="24"/>
          <w:u w:val="single"/>
          <w:lang w:val="lt-LT" w:eastAsia="en-GB"/>
        </w:rPr>
        <w:t>Ingridientai:</w:t>
      </w:r>
    </w:p>
    <w:p w:rsidRPr="00782AF9" w:rsidR="005E7786" w:rsidP="005E7786" w:rsidRDefault="007B192D" w14:paraId="7918063C" w14:textId="6C545FA1">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color w:val="000000"/>
          <w:sz w:val="24"/>
          <w:szCs w:val="24"/>
          <w:lang w:val="lt-LT" w:eastAsia="en-GB"/>
        </w:rPr>
        <w:t>:: 2 puodeliai miltų</w:t>
      </w:r>
    </w:p>
    <w:p w:rsidRPr="00782AF9" w:rsidR="005E7786" w:rsidP="005E7786" w:rsidRDefault="007B192D" w14:paraId="29B411C7" w14:textId="6D6BDBC0">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color w:val="000000"/>
          <w:sz w:val="24"/>
          <w:szCs w:val="24"/>
          <w:lang w:val="lt-LT" w:eastAsia="en-GB"/>
        </w:rPr>
        <w:t>:: 1 puodelis druskos</w:t>
      </w:r>
    </w:p>
    <w:p w:rsidRPr="00782AF9" w:rsidR="005E7786" w:rsidP="005E7786" w:rsidRDefault="007B192D" w14:paraId="7C1ABB02" w14:textId="6612ED62">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color w:val="000000"/>
          <w:sz w:val="24"/>
          <w:szCs w:val="24"/>
          <w:lang w:val="lt-LT" w:eastAsia="en-GB"/>
        </w:rPr>
        <w:t>:: 2 šaukštai daržovių aliejaus</w:t>
      </w:r>
    </w:p>
    <w:p w:rsidRPr="00782AF9" w:rsidR="005E7786" w:rsidP="005E7786" w:rsidRDefault="005E7786" w14:paraId="6D6C8374" w14:textId="229A0306">
      <w:pPr>
        <w:shd w:val="clear" w:color="auto" w:fill="FFFFFF"/>
        <w:spacing w:before="120" w:after="120" w:line="240" w:lineRule="auto"/>
        <w:rPr>
          <w:rFonts w:eastAsia="Times New Roman" w:cstheme="minorHAnsi"/>
          <w:color w:val="000000"/>
          <w:sz w:val="24"/>
          <w:szCs w:val="24"/>
          <w:lang w:val="lt-LT" w:eastAsia="en-GB"/>
        </w:rPr>
      </w:pPr>
      <w:r w:rsidRPr="00782AF9">
        <w:rPr>
          <w:rFonts w:eastAsia="Times New Roman" w:cstheme="minorHAnsi"/>
          <w:color w:val="000000"/>
          <w:sz w:val="24"/>
          <w:szCs w:val="24"/>
          <w:lang w:val="lt-LT" w:eastAsia="en-GB"/>
        </w:rPr>
        <w:t xml:space="preserve">:: </w:t>
      </w:r>
      <w:r w:rsidR="007B192D">
        <w:rPr>
          <w:rFonts w:eastAsia="Times New Roman" w:cstheme="minorHAnsi"/>
          <w:color w:val="000000"/>
          <w:sz w:val="24"/>
          <w:szCs w:val="24"/>
          <w:lang w:val="lt-LT" w:eastAsia="en-GB"/>
        </w:rPr>
        <w:t>1½ puodelio karšto vandens</w:t>
      </w:r>
    </w:p>
    <w:p w:rsidRPr="00782AF9" w:rsidR="00E20903" w:rsidP="005E7786" w:rsidRDefault="007B192D" w14:paraId="5EAE36C3" w14:textId="7D6924EE">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color w:val="000000"/>
          <w:sz w:val="24"/>
          <w:szCs w:val="24"/>
          <w:lang w:val="lt-LT" w:eastAsia="en-GB"/>
        </w:rPr>
        <w:t>Maistinių dažų</w:t>
      </w:r>
    </w:p>
    <w:p w:rsidRPr="00782AF9" w:rsidR="00E20903" w:rsidP="00F20ADC" w:rsidRDefault="009E436E" w14:paraId="57351192" w14:textId="345DC484">
      <w:pPr>
        <w:shd w:val="clear" w:color="auto" w:fill="FFFFFF"/>
        <w:spacing w:before="240" w:after="120" w:line="240" w:lineRule="auto"/>
        <w:rPr>
          <w:rFonts w:eastAsia="Times New Roman" w:cstheme="minorHAnsi"/>
          <w:bCs/>
          <w:sz w:val="24"/>
          <w:szCs w:val="24"/>
          <w:lang w:val="lt-LT" w:eastAsia="en-GB"/>
        </w:rPr>
      </w:pPr>
      <w:r>
        <w:rPr>
          <w:rFonts w:eastAsia="Times New Roman" w:cstheme="minorHAnsi"/>
          <w:b/>
          <w:bCs/>
          <w:color w:val="008080"/>
          <w:sz w:val="24"/>
          <w:szCs w:val="24"/>
          <w:lang w:val="lt-LT" w:eastAsia="en-GB"/>
        </w:rPr>
        <w:t>Pirmas žingsnis</w:t>
      </w:r>
      <w:r w:rsidRPr="00782AF9" w:rsidR="00E20903">
        <w:rPr>
          <w:rFonts w:eastAsia="Times New Roman" w:cstheme="minorHAnsi"/>
          <w:b/>
          <w:bCs/>
          <w:color w:val="008080"/>
          <w:sz w:val="24"/>
          <w:szCs w:val="24"/>
          <w:lang w:val="lt-LT" w:eastAsia="en-GB"/>
        </w:rPr>
        <w:t xml:space="preserve">: </w:t>
      </w:r>
      <w:r>
        <w:rPr>
          <w:rFonts w:eastAsia="Times New Roman" w:cstheme="minorHAnsi"/>
          <w:bCs/>
          <w:sz w:val="24"/>
          <w:szCs w:val="24"/>
          <w:lang w:val="lt-LT" w:eastAsia="en-GB"/>
        </w:rPr>
        <w:t>Sumaišykite miltus ir druską dideliame dubenyje</w:t>
      </w:r>
      <w:r w:rsidRPr="00782AF9" w:rsidR="00E20903">
        <w:rPr>
          <w:rFonts w:eastAsia="Times New Roman" w:cstheme="minorHAnsi"/>
          <w:bCs/>
          <w:sz w:val="24"/>
          <w:szCs w:val="24"/>
          <w:lang w:val="lt-LT" w:eastAsia="en-GB"/>
        </w:rPr>
        <w:t>.</w:t>
      </w:r>
    </w:p>
    <w:p w:rsidRPr="00782AF9" w:rsidR="005E7786" w:rsidP="00E20903" w:rsidRDefault="009E436E" w14:paraId="66304DB0" w14:textId="74150E8A">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b/>
          <w:bCs/>
          <w:color w:val="008080"/>
          <w:sz w:val="24"/>
          <w:szCs w:val="24"/>
          <w:lang w:val="lt-LT" w:eastAsia="en-GB"/>
        </w:rPr>
        <w:t>Antras žingsnis</w:t>
      </w:r>
      <w:r w:rsidRPr="00782AF9" w:rsidR="005E7786">
        <w:rPr>
          <w:rFonts w:eastAsia="Times New Roman" w:cstheme="minorHAnsi"/>
          <w:b/>
          <w:bCs/>
          <w:color w:val="008080"/>
          <w:sz w:val="24"/>
          <w:szCs w:val="24"/>
          <w:lang w:val="lt-LT" w:eastAsia="en-GB"/>
        </w:rPr>
        <w:t>:</w:t>
      </w:r>
      <w:r w:rsidRPr="00782AF9" w:rsidR="00E20903">
        <w:rPr>
          <w:rFonts w:eastAsia="Times New Roman" w:cstheme="minorHAnsi"/>
          <w:color w:val="000000"/>
          <w:sz w:val="24"/>
          <w:szCs w:val="24"/>
          <w:lang w:val="lt-LT" w:eastAsia="en-GB"/>
        </w:rPr>
        <w:t xml:space="preserve"> </w:t>
      </w:r>
      <w:r>
        <w:rPr>
          <w:rFonts w:eastAsia="Times New Roman" w:cstheme="minorHAnsi"/>
          <w:color w:val="000000"/>
          <w:sz w:val="24"/>
          <w:szCs w:val="24"/>
          <w:lang w:val="lt-LT" w:eastAsia="en-GB"/>
        </w:rPr>
        <w:t>pridėkite tokius priedus: blizgučiai, prieskoniai, kvapai, pvz., vanilės esencija</w:t>
      </w:r>
      <w:r w:rsidRPr="00782AF9" w:rsidR="00F20ADC">
        <w:rPr>
          <w:rFonts w:eastAsia="Times New Roman" w:cstheme="minorHAnsi"/>
          <w:color w:val="000000"/>
          <w:sz w:val="24"/>
          <w:szCs w:val="24"/>
          <w:lang w:val="lt-LT" w:eastAsia="en-GB"/>
        </w:rPr>
        <w:t>.</w:t>
      </w:r>
    </w:p>
    <w:p w:rsidRPr="00782AF9" w:rsidR="005E7786" w:rsidP="00E20903" w:rsidRDefault="009E436E" w14:paraId="297A0729" w14:textId="7DCCA127">
      <w:pPr>
        <w:shd w:val="clear" w:color="auto" w:fill="FFFFFF"/>
        <w:spacing w:before="120" w:after="120" w:line="240" w:lineRule="auto"/>
        <w:rPr>
          <w:rFonts w:eastAsia="Times New Roman" w:cstheme="minorHAnsi"/>
          <w:color w:val="000000"/>
          <w:sz w:val="24"/>
          <w:szCs w:val="24"/>
          <w:lang w:val="lt-LT" w:eastAsia="en-GB"/>
        </w:rPr>
      </w:pPr>
      <w:r>
        <w:rPr>
          <w:rFonts w:eastAsia="Times New Roman" w:cstheme="minorHAnsi"/>
          <w:b/>
          <w:bCs/>
          <w:color w:val="008080"/>
          <w:sz w:val="24"/>
          <w:szCs w:val="24"/>
          <w:lang w:val="lt-LT" w:eastAsia="en-GB"/>
        </w:rPr>
        <w:t>Trečias žingsnis</w:t>
      </w:r>
      <w:r w:rsidRPr="00782AF9" w:rsidR="005E7786">
        <w:rPr>
          <w:rFonts w:eastAsia="Times New Roman" w:cstheme="minorHAnsi"/>
          <w:b/>
          <w:bCs/>
          <w:color w:val="008080"/>
          <w:sz w:val="24"/>
          <w:szCs w:val="24"/>
          <w:lang w:val="lt-LT" w:eastAsia="en-GB"/>
        </w:rPr>
        <w:t>:</w:t>
      </w:r>
      <w:r w:rsidRPr="00782AF9" w:rsidR="00E20903">
        <w:rPr>
          <w:rFonts w:eastAsia="Times New Roman" w:cstheme="minorHAnsi"/>
          <w:color w:val="000000"/>
          <w:sz w:val="24"/>
          <w:szCs w:val="24"/>
          <w:lang w:val="lt-LT" w:eastAsia="en-GB"/>
        </w:rPr>
        <w:t xml:space="preserve"> </w:t>
      </w:r>
      <w:r>
        <w:rPr>
          <w:rFonts w:eastAsia="Times New Roman" w:cstheme="minorHAnsi"/>
          <w:color w:val="000000"/>
          <w:sz w:val="24"/>
          <w:szCs w:val="24"/>
          <w:lang w:val="lt-LT" w:eastAsia="en-GB"/>
        </w:rPr>
        <w:t xml:space="preserve">sumaišykite aliejų, karštą vandenį ir maistinius dažus ir sudėkite juos į miltų mišinį. </w:t>
      </w:r>
    </w:p>
    <w:p w:rsidRPr="00782AF9" w:rsidR="005E7786" w:rsidP="00160667" w:rsidRDefault="009E436E" w14:paraId="439F170B" w14:textId="57E469DC">
      <w:pPr>
        <w:shd w:val="clear" w:color="auto" w:fill="FFFFFF"/>
        <w:spacing w:before="120" w:after="360" w:line="240" w:lineRule="auto"/>
        <w:rPr>
          <w:rFonts w:cstheme="minorHAnsi"/>
          <w:color w:val="000000"/>
          <w:sz w:val="24"/>
          <w:szCs w:val="24"/>
          <w:lang w:val="lt-LT"/>
        </w:rPr>
      </w:pPr>
      <w:r>
        <w:rPr>
          <w:rStyle w:val="Strong"/>
          <w:rFonts w:cstheme="minorHAnsi"/>
          <w:color w:val="008080"/>
          <w:sz w:val="24"/>
          <w:szCs w:val="24"/>
          <w:lang w:val="lt-LT"/>
        </w:rPr>
        <w:t>Ketvirtas žingsnis</w:t>
      </w:r>
      <w:r w:rsidRPr="00782AF9" w:rsidR="00F20ADC">
        <w:rPr>
          <w:rStyle w:val="Strong"/>
          <w:rFonts w:cstheme="minorHAnsi"/>
          <w:color w:val="008080"/>
          <w:sz w:val="24"/>
          <w:szCs w:val="24"/>
          <w:lang w:val="lt-LT"/>
        </w:rPr>
        <w:t>:</w:t>
      </w:r>
      <w:r w:rsidRPr="00782AF9" w:rsidR="00352C70">
        <w:rPr>
          <w:rFonts w:cstheme="minorHAnsi"/>
          <w:color w:val="000000"/>
          <w:sz w:val="24"/>
          <w:szCs w:val="24"/>
          <w:lang w:val="lt-LT"/>
        </w:rPr>
        <w:t xml:space="preserve"> </w:t>
      </w:r>
      <w:r>
        <w:rPr>
          <w:rFonts w:cstheme="minorHAnsi"/>
          <w:color w:val="000000"/>
          <w:sz w:val="24"/>
          <w:szCs w:val="24"/>
          <w:lang w:val="lt-LT"/>
        </w:rPr>
        <w:t xml:space="preserve">sumaišykite ingredientus į vientisą masę. Minkykite ant miltuoto paviršiaus, kol taps vientisa ir glotni. </w:t>
      </w:r>
    </w:p>
    <w:p w:rsidRPr="00157B1B" w:rsidR="00F20ADC" w:rsidP="00157B1B" w:rsidRDefault="009E436E" w14:paraId="5E49E9E4" w14:textId="3A49AFD0">
      <w:pPr>
        <w:spacing w:after="0" w:line="240" w:lineRule="auto"/>
        <w:rPr>
          <w:rFonts w:ascii="Georgia" w:hAnsi="Georgia" w:eastAsia="Times New Roman" w:cs="Arial"/>
          <w:b/>
          <w:color w:val="333333"/>
          <w:sz w:val="28"/>
          <w:szCs w:val="28"/>
          <w:lang w:val="lt-LT" w:eastAsia="en-GB"/>
        </w:rPr>
      </w:pPr>
      <w:r w:rsidRPr="00157B1B">
        <w:rPr>
          <w:rFonts w:ascii="Georgia" w:hAnsi="Georgia" w:eastAsia="Times New Roman" w:cs="Arial"/>
          <w:b/>
          <w:color w:val="333333"/>
          <w:sz w:val="28"/>
          <w:szCs w:val="28"/>
          <w:lang w:val="lt-LT" w:eastAsia="en-GB"/>
        </w:rPr>
        <w:t>Modilino problemų sprendimas</w:t>
      </w:r>
    </w:p>
    <w:p w:rsidR="00157B1B" w:rsidP="00F20ADC" w:rsidRDefault="00157B1B" w14:paraId="117C886E" w14:textId="77777777">
      <w:pPr>
        <w:pStyle w:val="NormalWeb"/>
        <w:shd w:val="clear" w:color="auto" w:fill="FFFFFF"/>
        <w:rPr>
          <w:rStyle w:val="Strong"/>
          <w:rFonts w:asciiTheme="minorHAnsi" w:hAnsiTheme="minorHAnsi" w:cstheme="minorHAnsi"/>
          <w:color w:val="008080"/>
          <w:sz w:val="24"/>
          <w:szCs w:val="24"/>
          <w:lang w:val="lt-LT"/>
        </w:rPr>
      </w:pPr>
    </w:p>
    <w:p w:rsidRPr="00782AF9" w:rsidR="00F20ADC" w:rsidP="00F20ADC" w:rsidRDefault="009E436E" w14:paraId="549EC0AB" w14:textId="045A6F3C">
      <w:pPr>
        <w:pStyle w:val="NormalWeb"/>
        <w:shd w:val="clear" w:color="auto" w:fill="FFFFFF"/>
        <w:rPr>
          <w:rFonts w:asciiTheme="minorHAnsi" w:hAnsiTheme="minorHAnsi" w:cstheme="minorHAnsi"/>
          <w:color w:val="000000"/>
          <w:sz w:val="24"/>
          <w:szCs w:val="24"/>
          <w:lang w:val="lt-LT"/>
        </w:rPr>
      </w:pPr>
      <w:r>
        <w:rPr>
          <w:rStyle w:val="Strong"/>
          <w:rFonts w:asciiTheme="minorHAnsi" w:hAnsiTheme="minorHAnsi" w:cstheme="minorHAnsi"/>
          <w:color w:val="008080"/>
          <w:sz w:val="24"/>
          <w:szCs w:val="24"/>
          <w:lang w:val="lt-LT"/>
        </w:rPr>
        <w:t>Modilinas trupa</w:t>
      </w:r>
      <w:r w:rsidRPr="00782AF9" w:rsidR="00F20ADC">
        <w:rPr>
          <w:rStyle w:val="Strong"/>
          <w:rFonts w:asciiTheme="minorHAnsi" w:hAnsiTheme="minorHAnsi" w:cstheme="minorHAnsi"/>
          <w:color w:val="008080"/>
          <w:sz w:val="24"/>
          <w:szCs w:val="24"/>
          <w:lang w:val="lt-LT"/>
        </w:rPr>
        <w:t>? </w:t>
      </w:r>
      <w:r>
        <w:rPr>
          <w:rFonts w:asciiTheme="minorHAnsi" w:hAnsiTheme="minorHAnsi" w:cstheme="minorHAnsi"/>
          <w:color w:val="000000"/>
          <w:sz w:val="24"/>
          <w:szCs w:val="24"/>
          <w:lang w:val="lt-LT"/>
        </w:rPr>
        <w:t>Pridėkite šiek tiek daugiau aliejaus.</w:t>
      </w:r>
    </w:p>
    <w:p w:rsidRPr="00782AF9" w:rsidR="00F20ADC" w:rsidP="00F20ADC" w:rsidRDefault="00F20ADC" w14:paraId="69524F16" w14:textId="77777777">
      <w:pPr>
        <w:pStyle w:val="NormalWeb"/>
        <w:shd w:val="clear" w:color="auto" w:fill="FFFFFF"/>
        <w:rPr>
          <w:rFonts w:asciiTheme="minorHAnsi" w:hAnsiTheme="minorHAnsi" w:cstheme="minorHAnsi"/>
          <w:color w:val="000000"/>
          <w:sz w:val="24"/>
          <w:szCs w:val="24"/>
          <w:lang w:val="lt-LT"/>
        </w:rPr>
      </w:pPr>
      <w:r w:rsidRPr="00782AF9">
        <w:rPr>
          <w:rFonts w:asciiTheme="minorHAnsi" w:hAnsiTheme="minorHAnsi" w:cstheme="minorHAnsi"/>
          <w:color w:val="000000"/>
          <w:sz w:val="24"/>
          <w:szCs w:val="24"/>
          <w:lang w:val="lt-LT"/>
        </w:rPr>
        <w:t> </w:t>
      </w:r>
    </w:p>
    <w:p w:rsidRPr="00782AF9" w:rsidR="00F20ADC" w:rsidP="00F20ADC" w:rsidRDefault="009E436E" w14:paraId="15B0FF92" w14:textId="5BAC8B1A">
      <w:pPr>
        <w:pStyle w:val="NormalWeb"/>
        <w:shd w:val="clear" w:color="auto" w:fill="FFFFFF"/>
        <w:rPr>
          <w:rFonts w:asciiTheme="minorHAnsi" w:hAnsiTheme="minorHAnsi" w:cstheme="minorHAnsi"/>
          <w:color w:val="000000"/>
          <w:sz w:val="24"/>
          <w:szCs w:val="24"/>
          <w:lang w:val="lt-LT"/>
        </w:rPr>
      </w:pPr>
      <w:r>
        <w:rPr>
          <w:rStyle w:val="Strong"/>
          <w:rFonts w:asciiTheme="minorHAnsi" w:hAnsiTheme="minorHAnsi" w:cstheme="minorHAnsi"/>
          <w:color w:val="008080"/>
          <w:sz w:val="24"/>
          <w:szCs w:val="24"/>
          <w:lang w:val="lt-LT"/>
        </w:rPr>
        <w:t>Modilinas per daug lipnus</w:t>
      </w:r>
      <w:r w:rsidRPr="00782AF9" w:rsidR="00F20ADC">
        <w:rPr>
          <w:rStyle w:val="Strong"/>
          <w:rFonts w:asciiTheme="minorHAnsi" w:hAnsiTheme="minorHAnsi" w:cstheme="minorHAnsi"/>
          <w:color w:val="008080"/>
          <w:sz w:val="24"/>
          <w:szCs w:val="24"/>
          <w:lang w:val="lt-LT"/>
        </w:rPr>
        <w:t>?</w:t>
      </w:r>
      <w:r>
        <w:rPr>
          <w:rFonts w:asciiTheme="minorHAnsi" w:hAnsiTheme="minorHAnsi" w:cstheme="minorHAnsi"/>
          <w:color w:val="000000"/>
          <w:sz w:val="24"/>
          <w:szCs w:val="24"/>
          <w:lang w:val="lt-LT"/>
        </w:rPr>
        <w:t xml:space="preserve"> Pridėkite šiek tiek miltų.</w:t>
      </w:r>
    </w:p>
    <w:p w:rsidRPr="00782AF9" w:rsidR="00F20ADC" w:rsidP="00F20ADC" w:rsidRDefault="00F20ADC" w14:paraId="42495231" w14:textId="77777777">
      <w:pPr>
        <w:pStyle w:val="NormalWeb"/>
        <w:shd w:val="clear" w:color="auto" w:fill="FFFFFF"/>
        <w:rPr>
          <w:rFonts w:asciiTheme="minorHAnsi" w:hAnsiTheme="minorHAnsi" w:cstheme="minorHAnsi"/>
          <w:color w:val="000000"/>
          <w:sz w:val="24"/>
          <w:szCs w:val="24"/>
          <w:lang w:val="lt-LT"/>
        </w:rPr>
      </w:pPr>
      <w:r w:rsidRPr="00782AF9">
        <w:rPr>
          <w:rFonts w:asciiTheme="minorHAnsi" w:hAnsiTheme="minorHAnsi" w:cstheme="minorHAnsi"/>
          <w:color w:val="000000"/>
          <w:sz w:val="24"/>
          <w:szCs w:val="24"/>
          <w:lang w:val="lt-LT"/>
        </w:rPr>
        <w:t> </w:t>
      </w:r>
    </w:p>
    <w:p w:rsidRPr="00782AF9" w:rsidR="00F20ADC" w:rsidP="00F20ADC" w:rsidRDefault="009E436E" w14:paraId="11E2E697" w14:textId="7E447F93">
      <w:pPr>
        <w:pStyle w:val="NormalWeb"/>
        <w:shd w:val="clear" w:color="auto" w:fill="FFFFFF"/>
        <w:rPr>
          <w:rFonts w:asciiTheme="minorHAnsi" w:hAnsiTheme="minorHAnsi" w:cstheme="minorHAnsi"/>
          <w:color w:val="000000"/>
          <w:sz w:val="24"/>
          <w:szCs w:val="24"/>
          <w:lang w:val="lt-LT"/>
        </w:rPr>
      </w:pPr>
      <w:r>
        <w:rPr>
          <w:rStyle w:val="Strong"/>
          <w:rFonts w:asciiTheme="minorHAnsi" w:hAnsiTheme="minorHAnsi" w:cstheme="minorHAnsi"/>
          <w:color w:val="008080"/>
          <w:sz w:val="24"/>
          <w:szCs w:val="24"/>
          <w:lang w:val="lt-LT"/>
        </w:rPr>
        <w:t>Norite, kad jūsų modilinas tarnautų ilgai</w:t>
      </w:r>
      <w:r w:rsidRPr="00782AF9" w:rsidR="00F20ADC">
        <w:rPr>
          <w:rStyle w:val="Strong"/>
          <w:rFonts w:asciiTheme="minorHAnsi" w:hAnsiTheme="minorHAnsi" w:cstheme="minorHAnsi"/>
          <w:color w:val="008080"/>
          <w:sz w:val="24"/>
          <w:szCs w:val="24"/>
          <w:lang w:val="lt-LT"/>
        </w:rPr>
        <w:t>?</w:t>
      </w:r>
      <w:r w:rsidRPr="00782AF9" w:rsidR="00F20ADC">
        <w:rPr>
          <w:rFonts w:asciiTheme="minorHAnsi" w:hAnsiTheme="minorHAnsi" w:cstheme="minorHAnsi"/>
          <w:color w:val="000000"/>
          <w:sz w:val="24"/>
          <w:szCs w:val="24"/>
          <w:lang w:val="lt-LT"/>
        </w:rPr>
        <w:t xml:space="preserve"> </w:t>
      </w:r>
      <w:r>
        <w:rPr>
          <w:rFonts w:asciiTheme="minorHAnsi" w:hAnsiTheme="minorHAnsi" w:cstheme="minorHAnsi"/>
          <w:color w:val="000000"/>
          <w:sz w:val="24"/>
          <w:szCs w:val="24"/>
          <w:lang w:val="lt-LT"/>
        </w:rPr>
        <w:t>Gerai suvyniokite į plastmasinį maišelį, kai tik nustosite su juo žaisti ir laikykite šaldytuve. Turėtų tarnauti pora mėnesių.</w:t>
      </w:r>
    </w:p>
    <w:p w:rsidRPr="00782AF9" w:rsidR="00497855" w:rsidP="00352C70" w:rsidRDefault="00F20ADC" w14:paraId="4AA15816" w14:textId="569D0812">
      <w:pPr>
        <w:pStyle w:val="NormalWeb"/>
        <w:shd w:val="clear" w:color="auto" w:fill="FFFFFF"/>
        <w:rPr>
          <w:rFonts w:asciiTheme="minorHAnsi" w:hAnsiTheme="minorHAnsi" w:cstheme="minorHAnsi"/>
          <w:color w:val="000000"/>
          <w:sz w:val="24"/>
          <w:szCs w:val="24"/>
          <w:lang w:val="lt-LT"/>
        </w:rPr>
      </w:pPr>
      <w:r w:rsidRPr="00782AF9">
        <w:rPr>
          <w:rFonts w:asciiTheme="minorHAnsi" w:hAnsiTheme="minorHAnsi" w:cstheme="minorHAnsi"/>
          <w:color w:val="000000"/>
          <w:sz w:val="24"/>
          <w:szCs w:val="24"/>
          <w:lang w:val="lt-LT"/>
        </w:rPr>
        <w:t> </w:t>
      </w:r>
    </w:p>
    <w:sectPr w:rsidRPr="00782AF9" w:rsidR="00497855" w:rsidSect="00A4477F">
      <w:footerReference w:type="default" r:id="rId12"/>
      <w:pgSz w:w="11906" w:h="16838" w:orient="portrait"/>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3E6" w:rsidP="00BD4CA0" w:rsidRDefault="002843E6" w14:paraId="2B77A5AD" w14:textId="77777777">
      <w:pPr>
        <w:spacing w:after="0" w:line="240" w:lineRule="auto"/>
      </w:pPr>
      <w:r>
        <w:separator/>
      </w:r>
    </w:p>
  </w:endnote>
  <w:endnote w:type="continuationSeparator" w:id="0">
    <w:p w:rsidR="002843E6" w:rsidP="00BD4CA0" w:rsidRDefault="002843E6" w14:paraId="483225D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D4CA0" w:rsidRDefault="00BD4CA0" w14:paraId="6838BBA1" w14:textId="0E313471">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176F9ADC">
      <w:rPr/>
      <w:t>Lithuanian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3E6" w:rsidP="00BD4CA0" w:rsidRDefault="002843E6" w14:paraId="1231AF45" w14:textId="77777777">
      <w:pPr>
        <w:spacing w:after="0" w:line="240" w:lineRule="auto"/>
      </w:pPr>
      <w:r>
        <w:separator/>
      </w:r>
    </w:p>
  </w:footnote>
  <w:footnote w:type="continuationSeparator" w:id="0">
    <w:p w:rsidR="002843E6" w:rsidP="00BD4CA0" w:rsidRDefault="002843E6" w14:paraId="65379A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F772E75"/>
    <w:multiLevelType w:val="multilevel"/>
    <w:tmpl w:val="E8DCF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5104B"/>
    <w:rsid w:val="00157B1B"/>
    <w:rsid w:val="00160667"/>
    <w:rsid w:val="001C6ADF"/>
    <w:rsid w:val="002843E6"/>
    <w:rsid w:val="00303514"/>
    <w:rsid w:val="00352C70"/>
    <w:rsid w:val="00371486"/>
    <w:rsid w:val="003B08A9"/>
    <w:rsid w:val="003B7D17"/>
    <w:rsid w:val="003F6039"/>
    <w:rsid w:val="004014B5"/>
    <w:rsid w:val="0040520E"/>
    <w:rsid w:val="004614C3"/>
    <w:rsid w:val="004C07A5"/>
    <w:rsid w:val="004F7ECD"/>
    <w:rsid w:val="00513A7F"/>
    <w:rsid w:val="005853B0"/>
    <w:rsid w:val="00586548"/>
    <w:rsid w:val="005E7786"/>
    <w:rsid w:val="00782AF9"/>
    <w:rsid w:val="007A0B5C"/>
    <w:rsid w:val="007B192D"/>
    <w:rsid w:val="007B30EF"/>
    <w:rsid w:val="00807697"/>
    <w:rsid w:val="008A7E97"/>
    <w:rsid w:val="008B24E1"/>
    <w:rsid w:val="008C3120"/>
    <w:rsid w:val="00956271"/>
    <w:rsid w:val="009B6104"/>
    <w:rsid w:val="009E436E"/>
    <w:rsid w:val="00A17C60"/>
    <w:rsid w:val="00A24381"/>
    <w:rsid w:val="00A373E9"/>
    <w:rsid w:val="00A441B3"/>
    <w:rsid w:val="00A4477F"/>
    <w:rsid w:val="00A44B6D"/>
    <w:rsid w:val="00A90EC1"/>
    <w:rsid w:val="00B06E16"/>
    <w:rsid w:val="00BD4CA0"/>
    <w:rsid w:val="00C12E9F"/>
    <w:rsid w:val="00C35452"/>
    <w:rsid w:val="00CB459C"/>
    <w:rsid w:val="00CC398B"/>
    <w:rsid w:val="00D8066B"/>
    <w:rsid w:val="00E20903"/>
    <w:rsid w:val="00EB1AD2"/>
    <w:rsid w:val="00EB4908"/>
    <w:rsid w:val="00ED2AA1"/>
    <w:rsid w:val="00EF201A"/>
    <w:rsid w:val="00F20ADC"/>
    <w:rsid w:val="00F52A59"/>
    <w:rsid w:val="00FF6DC8"/>
    <w:rsid w:val="176F9ADC"/>
    <w:rsid w:val="3284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E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56271"/>
  </w:style>
  <w:style w:type="paragraph" w:styleId="Heading2">
    <w:name w:val="heading 2"/>
    <w:basedOn w:val="Normal"/>
    <w:link w:val="Heading2Char"/>
    <w:uiPriority w:val="9"/>
    <w:qFormat/>
    <w:rsid w:val="000E50A1"/>
    <w:pPr>
      <w:spacing w:after="225" w:line="240" w:lineRule="auto"/>
      <w:outlineLvl w:val="1"/>
    </w:pPr>
    <w:rPr>
      <w:rFonts w:ascii="Georgia" w:hAnsi="Georgia" w:eastAsia="Times New Roman" w:cs="Times New Roman"/>
      <w:color w:val="333333"/>
      <w:sz w:val="39"/>
      <w:szCs w:val="39"/>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styleId="CommentTextChar" w:customStyle="1">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styleId="CommentSubjectChar" w:customStyle="1">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styleId="Heading2Char" w:customStyle="1">
    <w:name w:val="Heading 2 Char"/>
    <w:basedOn w:val="DefaultParagraphFont"/>
    <w:link w:val="Heading2"/>
    <w:uiPriority w:val="9"/>
    <w:rsid w:val="000E50A1"/>
    <w:rPr>
      <w:rFonts w:ascii="Georgia" w:hAnsi="Georgia" w:eastAsia="Times New Roman"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hAnsi="Helvetica" w:eastAsia="Times New Roman"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 w:type="paragraph" w:styleId="ListParagraph">
    <w:name w:val="List Paragraph"/>
    <w:basedOn w:val="Normal"/>
    <w:uiPriority w:val="34"/>
    <w:qFormat/>
    <w:rsid w:val="00EB1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user/SuperSimpleSong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earnenglishkids.britishcouncil.org/" TargetMode="Externa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www.parentclub.scot/child" TargetMode="External" Id="rId10" /><Relationship Type="http://schemas.openxmlformats.org/officeDocument/2006/relationships/webSettings" Target="webSettings.xml" Id="rId4" /><Relationship Type="http://schemas.openxmlformats.org/officeDocument/2006/relationships/hyperlink" Target="https://www.ealhub.co.uk/video-stories/" TargetMode="External" Id="rId9" /><Relationship Type="http://schemas.openxmlformats.org/officeDocument/2006/relationships/theme" Target="theme/theme1.xml" Id="rId14" /><Relationship Type="http://schemas.openxmlformats.org/officeDocument/2006/relationships/image" Target="/media/image3.png" Id="Rb02b0f918993401d"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45004-8A60-4C03-B5CC-ED43B254B67D}"/>
</file>

<file path=customXml/itemProps2.xml><?xml version="1.0" encoding="utf-8"?>
<ds:datastoreItem xmlns:ds="http://schemas.openxmlformats.org/officeDocument/2006/customXml" ds:itemID="{238C422B-FD2A-4F81-9AA9-122203301328}"/>
</file>

<file path=customXml/itemProps3.xml><?xml version="1.0" encoding="utf-8"?>
<ds:datastoreItem xmlns:ds="http://schemas.openxmlformats.org/officeDocument/2006/customXml" ds:itemID="{43F73B0F-D3A2-4447-94CC-E07FC6F154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Jenny Sanderson</lastModifiedBy>
  <revision>2</revision>
  <dcterms:created xsi:type="dcterms:W3CDTF">2020-05-05T14:51:00.0000000Z</dcterms:created>
  <dcterms:modified xsi:type="dcterms:W3CDTF">2020-05-07T08:29:11.9939149Z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