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1EF0F" w14:textId="47BED26B" w:rsidR="005233C5" w:rsidRDefault="00C85E2F" w:rsidP="005233C5">
      <w:pPr>
        <w:tabs>
          <w:tab w:val="right" w:pos="7586"/>
        </w:tabs>
        <w:jc w:val="both"/>
      </w:pPr>
      <w:r>
        <w:rPr>
          <w:noProof/>
          <w:lang w:val="en-US"/>
        </w:rPr>
        <mc:AlternateContent>
          <mc:Choice Requires="wpg">
            <w:drawing>
              <wp:anchor distT="0" distB="0" distL="114300" distR="114300" simplePos="0" relativeHeight="251666432" behindDoc="0" locked="0" layoutInCell="1" allowOverlap="1" wp14:anchorId="7E9B2C55" wp14:editId="72593DAD">
                <wp:simplePos x="0" y="0"/>
                <wp:positionH relativeFrom="column">
                  <wp:posOffset>-534670</wp:posOffset>
                </wp:positionH>
                <wp:positionV relativeFrom="paragraph">
                  <wp:posOffset>0</wp:posOffset>
                </wp:positionV>
                <wp:extent cx="6555104" cy="920115"/>
                <wp:effectExtent l="0" t="0" r="17780" b="13335"/>
                <wp:wrapSquare wrapText="bothSides"/>
                <wp:docPr id="11" name="Group 11"/>
                <wp:cNvGraphicFramePr/>
                <a:graphic xmlns:a="http://schemas.openxmlformats.org/drawingml/2006/main">
                  <a:graphicData uri="http://schemas.microsoft.com/office/word/2010/wordprocessingGroup">
                    <wpg:wgp>
                      <wpg:cNvGrpSpPr/>
                      <wpg:grpSpPr>
                        <a:xfrm>
                          <a:off x="0" y="0"/>
                          <a:ext cx="6555104" cy="920115"/>
                          <a:chOff x="0" y="0"/>
                          <a:chExt cx="6555104" cy="920285"/>
                        </a:xfrm>
                      </wpg:grpSpPr>
                      <wps:wsp>
                        <wps:cNvPr id="5" name="Text Box 2"/>
                        <wps:cNvSpPr txBox="1">
                          <a:spLocks noChangeArrowheads="1"/>
                        </wps:cNvSpPr>
                        <wps:spPr bwMode="auto">
                          <a:xfrm>
                            <a:off x="0" y="0"/>
                            <a:ext cx="6555104" cy="885988"/>
                          </a:xfrm>
                          <a:prstGeom prst="rect">
                            <a:avLst/>
                          </a:prstGeom>
                          <a:solidFill>
                            <a:srgbClr val="FFFFFF"/>
                          </a:solidFill>
                          <a:ln w="9525">
                            <a:solidFill>
                              <a:schemeClr val="bg1"/>
                            </a:solidFill>
                            <a:miter lim="800000"/>
                            <a:headEnd/>
                            <a:tailEnd/>
                          </a:ln>
                        </wps:spPr>
                        <wps:txbx>
                          <w:txbxContent>
                            <w:p w14:paraId="2DF9CC7F" w14:textId="43D9E744" w:rsidR="005233C5" w:rsidRPr="005233C5" w:rsidRDefault="00C85E2F" w:rsidP="00C85E2F">
                              <w:pPr>
                                <w:rPr>
                                  <w:rFonts w:ascii="Comic Sans MS" w:hAnsi="Comic Sans MS"/>
                                  <w:sz w:val="24"/>
                                  <w:szCs w:val="24"/>
                                </w:rPr>
                              </w:pPr>
                              <w:r>
                                <w:rPr>
                                  <w:noProof/>
                                  <w:lang w:val="en-US"/>
                                </w:rPr>
                                <w:drawing>
                                  <wp:inline distT="0" distB="0" distL="0" distR="0" wp14:anchorId="01A1AD72" wp14:editId="328798F7">
                                    <wp:extent cx="650875" cy="669957"/>
                                    <wp:effectExtent l="0" t="0" r="0" b="0"/>
                                    <wp:docPr id="8" name="Picture 8" descr="AberdeenshireCouncil on Twitter: &quot;With schools now likely to close ..."/>
                                    <wp:cNvGraphicFramePr/>
                                    <a:graphic xmlns:a="http://schemas.openxmlformats.org/drawingml/2006/main">
                                      <a:graphicData uri="http://schemas.openxmlformats.org/drawingml/2006/picture">
                                        <pic:pic xmlns:pic="http://schemas.openxmlformats.org/drawingml/2006/picture">
                                          <pic:nvPicPr>
                                            <pic:cNvPr id="3" name="Picture 3" descr="AberdeenshireCouncil on Twitter: &quot;With schools now likely to close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75" cy="683338"/>
                                            </a:xfrm>
                                            <a:prstGeom prst="rect">
                                              <a:avLst/>
                                            </a:prstGeom>
                                            <a:noFill/>
                                            <a:ln>
                                              <a:noFill/>
                                            </a:ln>
                                          </pic:spPr>
                                        </pic:pic>
                                      </a:graphicData>
                                    </a:graphic>
                                  </wp:inline>
                                </w:drawing>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bookmarkStart w:id="0" w:name="_GoBack"/>
                              <w:bookmarkEnd w:id="0"/>
                            </w:p>
                          </w:txbxContent>
                        </wps:txbx>
                        <wps:bodyPr rot="0" vert="horz" wrap="square" lIns="91440" tIns="45720" rIns="91440" bIns="45720" anchor="t" anchorCtr="0">
                          <a:spAutoFit/>
                        </wps:bodyPr>
                      </wps:wsp>
                      <wps:wsp>
                        <wps:cNvPr id="10" name="Text Box 2"/>
                        <wps:cNvSpPr txBox="1">
                          <a:spLocks noChangeArrowheads="1"/>
                        </wps:cNvSpPr>
                        <wps:spPr bwMode="auto">
                          <a:xfrm>
                            <a:off x="1783532" y="81451"/>
                            <a:ext cx="3213923" cy="838834"/>
                          </a:xfrm>
                          <a:prstGeom prst="rect">
                            <a:avLst/>
                          </a:prstGeom>
                          <a:solidFill>
                            <a:srgbClr val="FFFFFF"/>
                          </a:solidFill>
                          <a:ln w="9525">
                            <a:solidFill>
                              <a:schemeClr val="bg1"/>
                            </a:solidFill>
                            <a:miter lim="800000"/>
                            <a:headEnd/>
                            <a:tailEnd/>
                          </a:ln>
                        </wps:spPr>
                        <wps:txbx>
                          <w:txbxContent>
                            <w:p w14:paraId="470AFFA0" w14:textId="77777777" w:rsidR="005B595B" w:rsidRPr="00C85E2F" w:rsidRDefault="005B595B" w:rsidP="005B595B">
                              <w:pPr>
                                <w:jc w:val="center"/>
                                <w:rPr>
                                  <w:rFonts w:ascii="Comic Sans MS" w:hAnsi="Comic Sans MS"/>
                                  <w:b/>
                                  <w:bCs/>
                                  <w:sz w:val="28"/>
                                  <w:szCs w:val="28"/>
                                  <w:u w:val="single"/>
                                </w:rPr>
                              </w:pPr>
                              <w:r w:rsidRPr="004B789B">
                                <w:rPr>
                                  <w:rFonts w:ascii="Comic Sans MS" w:hAnsi="Comic Sans MS"/>
                                  <w:b/>
                                  <w:bCs/>
                                  <w:sz w:val="28"/>
                                  <w:szCs w:val="28"/>
                                  <w:highlight w:val="yellow"/>
                                  <w:u w:val="single"/>
                                </w:rPr>
                                <w:t>&lt;Insert school name here&gt;</w:t>
                              </w:r>
                            </w:p>
                            <w:p w14:paraId="4E7FAD71" w14:textId="1AB8C18F" w:rsidR="00C85E2F" w:rsidRPr="00C85E2F" w:rsidRDefault="0044360E" w:rsidP="00C85E2F">
                              <w:pPr>
                                <w:jc w:val="center"/>
                                <w:rPr>
                                  <w:rFonts w:ascii="Comic Sans MS" w:hAnsi="Comic Sans MS"/>
                                  <w:b/>
                                  <w:bCs/>
                                  <w:sz w:val="28"/>
                                  <w:szCs w:val="28"/>
                                  <w:u w:val="single"/>
                                </w:rPr>
                              </w:pPr>
                              <w:r>
                                <w:rPr>
                                  <w:rFonts w:ascii="Comic Sans MS" w:hAnsi="Comic Sans MS"/>
                                  <w:b/>
                                  <w:bCs/>
                                  <w:sz w:val="28"/>
                                  <w:szCs w:val="28"/>
                                  <w:u w:val="single"/>
                                </w:rPr>
                                <w:t>Tasuta K</w:t>
                              </w:r>
                              <w:r w:rsidR="000C3553">
                                <w:rPr>
                                  <w:rFonts w:ascii="Comic Sans MS" w:hAnsi="Comic Sans MS"/>
                                  <w:b/>
                                  <w:bCs/>
                                  <w:sz w:val="28"/>
                                  <w:szCs w:val="28"/>
                                  <w:u w:val="single"/>
                                </w:rPr>
                                <w:t>oolilõunad</w:t>
                              </w:r>
                            </w:p>
                          </w:txbxContent>
                        </wps:txbx>
                        <wps:bodyPr rot="0" vert="horz" wrap="square" lIns="91440" tIns="45720" rIns="91440" bIns="45720" anchor="t" anchorCtr="0">
                          <a:spAutoFit/>
                        </wps:bodyPr>
                      </wps:wsp>
                    </wpg:wgp>
                  </a:graphicData>
                </a:graphic>
              </wp:anchor>
            </w:drawing>
          </mc:Choice>
          <mc:Fallback>
            <w:pict>
              <v:group w14:anchorId="7E9B2C55" id="Group 11" o:spid="_x0000_s1026" style="position:absolute;left:0;text-align:left;margin-left:-42.1pt;margin-top:0;width:516.15pt;height:72.45pt;z-index:251666432" coordsize="65551,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">
                <v:shapetype id="_x0000_t202" coordsize="21600,21600" o:spt="202" path="m,l,21600r21600,l21600,xe">
                  <v:stroke joinstyle="miter"/>
                  <v:path gradientshapeok="t" o:connecttype="rect"/>
                </v:shapetype>
                <v:shape id="_x0000_s1027" type="#_x0000_t202" style="position:absolute;width:65551;height: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" strokecolor="white [3212]">
                  <v:textbox style="mso-fit-shape-to-text:t">
                    <w:txbxContent>
                      <w:p w14:paraId="2DF9CC7F" w14:textId="43D9E744" w:rsidR="005233C5" w:rsidRPr="005233C5" w:rsidRDefault="00C85E2F" w:rsidP="00C85E2F">
                        <w:pPr>
                          <w:rPr>
                            <w:rFonts w:ascii="Comic Sans MS" w:hAnsi="Comic Sans MS"/>
                            <w:sz w:val="24"/>
                            <w:szCs w:val="24"/>
                          </w:rPr>
                        </w:pPr>
                        <w:r>
                          <w:rPr>
                            <w:noProof/>
                            <w:lang w:val="en-US"/>
                          </w:rPr>
                          <w:drawing>
                            <wp:inline distT="0" distB="0" distL="0" distR="0" wp14:anchorId="01A1AD72" wp14:editId="328798F7">
                              <wp:extent cx="650875" cy="669957"/>
                              <wp:effectExtent l="0" t="0" r="0" b="0"/>
                              <wp:docPr id="8" name="Picture 8" descr="AberdeenshireCouncil on Twitter: &quot;With schools now likely to close ..."/>
                              <wp:cNvGraphicFramePr/>
                              <a:graphic xmlns:a="http://schemas.openxmlformats.org/drawingml/2006/main">
                                <a:graphicData uri="http://schemas.openxmlformats.org/drawingml/2006/picture">
                                  <pic:pic xmlns:pic="http://schemas.openxmlformats.org/drawingml/2006/picture">
                                    <pic:nvPicPr>
                                      <pic:cNvPr id="3" name="Picture 3" descr="AberdeenshireCouncil on Twitter: &quot;With schools now likely to close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75" cy="683338"/>
                                      </a:xfrm>
                                      <a:prstGeom prst="rect">
                                        <a:avLst/>
                                      </a:prstGeom>
                                      <a:noFill/>
                                      <a:ln>
                                        <a:noFill/>
                                      </a:ln>
                                    </pic:spPr>
                                  </pic:pic>
                                </a:graphicData>
                              </a:graphic>
                            </wp:inline>
                          </w:drawing>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bookmarkStart w:id="1" w:name="_GoBack"/>
                        <w:bookmarkEnd w:id="1"/>
                      </w:p>
                    </w:txbxContent>
                  </v:textbox>
                </v:shape>
                <v:shape id="_x0000_s1028" type="#_x0000_t202" style="position:absolute;left:17835;top:814;width:32139;height:8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" strokecolor="white [3212]">
                  <v:textbox style="mso-fit-shape-to-text:t">
                    <w:txbxContent>
                      <w:p w14:paraId="470AFFA0" w14:textId="77777777" w:rsidR="005B595B" w:rsidRPr="00C85E2F" w:rsidRDefault="005B595B" w:rsidP="005B595B">
                        <w:pPr>
                          <w:jc w:val="center"/>
                          <w:rPr>
                            <w:rFonts w:ascii="Comic Sans MS" w:hAnsi="Comic Sans MS"/>
                            <w:b/>
                            <w:bCs/>
                            <w:sz w:val="28"/>
                            <w:szCs w:val="28"/>
                            <w:u w:val="single"/>
                          </w:rPr>
                        </w:pPr>
                        <w:r w:rsidRPr="004B789B">
                          <w:rPr>
                            <w:rFonts w:ascii="Comic Sans MS" w:hAnsi="Comic Sans MS"/>
                            <w:b/>
                            <w:bCs/>
                            <w:sz w:val="28"/>
                            <w:szCs w:val="28"/>
                            <w:highlight w:val="yellow"/>
                            <w:u w:val="single"/>
                          </w:rPr>
                          <w:t>&lt;Insert school name here&gt;</w:t>
                        </w:r>
                      </w:p>
                      <w:p w14:paraId="4E7FAD71" w14:textId="1AB8C18F" w:rsidR="00C85E2F" w:rsidRPr="00C85E2F" w:rsidRDefault="0044360E" w:rsidP="00C85E2F">
                        <w:pPr>
                          <w:jc w:val="center"/>
                          <w:rPr>
                            <w:rFonts w:ascii="Comic Sans MS" w:hAnsi="Comic Sans MS"/>
                            <w:b/>
                            <w:bCs/>
                            <w:sz w:val="28"/>
                            <w:szCs w:val="28"/>
                            <w:u w:val="single"/>
                          </w:rPr>
                        </w:pPr>
                        <w:r>
                          <w:rPr>
                            <w:rFonts w:ascii="Comic Sans MS" w:hAnsi="Comic Sans MS"/>
                            <w:b/>
                            <w:bCs/>
                            <w:sz w:val="28"/>
                            <w:szCs w:val="28"/>
                            <w:u w:val="single"/>
                          </w:rPr>
                          <w:t>Tasuta K</w:t>
                        </w:r>
                        <w:r w:rsidR="000C3553">
                          <w:rPr>
                            <w:rFonts w:ascii="Comic Sans MS" w:hAnsi="Comic Sans MS"/>
                            <w:b/>
                            <w:bCs/>
                            <w:sz w:val="28"/>
                            <w:szCs w:val="28"/>
                            <w:u w:val="single"/>
                          </w:rPr>
                          <w:t>oolilõunad</w:t>
                        </w:r>
                      </w:p>
                    </w:txbxContent>
                  </v:textbox>
                </v:shape>
                <w10:wrap type="square"/>
              </v:group>
            </w:pict>
          </mc:Fallback>
        </mc:AlternateContent>
      </w:r>
      <w:r w:rsidR="005233C5">
        <w:rPr>
          <w:noProof/>
          <w:lang w:val="en-US"/>
        </w:rPr>
        <mc:AlternateContent>
          <mc:Choice Requires="wps">
            <w:drawing>
              <wp:anchor distT="45720" distB="45720" distL="114300" distR="114300" simplePos="0" relativeHeight="251659264" behindDoc="0" locked="0" layoutInCell="1" allowOverlap="1" wp14:anchorId="31746397" wp14:editId="3485E82A">
                <wp:simplePos x="0" y="0"/>
                <wp:positionH relativeFrom="column">
                  <wp:posOffset>5458661</wp:posOffset>
                </wp:positionH>
                <wp:positionV relativeFrom="paragraph">
                  <wp:posOffset>88</wp:posOffset>
                </wp:positionV>
                <wp:extent cx="923290" cy="859790"/>
                <wp:effectExtent l="0" t="0" r="101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859790"/>
                        </a:xfrm>
                        <a:prstGeom prst="rect">
                          <a:avLst/>
                        </a:prstGeom>
                        <a:solidFill>
                          <a:srgbClr val="FFFFFF"/>
                        </a:solidFill>
                        <a:ln w="9525">
                          <a:solidFill>
                            <a:schemeClr val="bg1"/>
                          </a:solidFill>
                          <a:miter lim="800000"/>
                          <a:headEnd/>
                          <a:tailEnd/>
                        </a:ln>
                      </wps:spPr>
                      <wps:txbx>
                        <w:txbxContent>
                          <w:p w14:paraId="5B52596F" w14:textId="29C6D3EA" w:rsidR="005233C5" w:rsidRDefault="005233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46397" id="Text Box 2" o:spid="_x0000_s1029" type="#_x0000_t202" style="position:absolute;left:0;text-align:left;margin-left:429.8pt;margin-top:0;width:72.7pt;height:6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" strokecolor="white [3212]">
                <v:textbox>
                  <w:txbxContent>
                    <w:p w14:paraId="5B52596F" w14:textId="29C6D3EA" w:rsidR="005233C5" w:rsidRDefault="005233C5"/>
                  </w:txbxContent>
                </v:textbox>
                <w10:wrap type="square"/>
              </v:shape>
            </w:pict>
          </mc:Fallback>
        </mc:AlternateContent>
      </w:r>
      <w:r w:rsidR="005233C5">
        <w:tab/>
      </w:r>
    </w:p>
    <w:p w14:paraId="2DE8D1D0" w14:textId="3258DBDD" w:rsidR="009D0FB8" w:rsidRDefault="000C3553" w:rsidP="005233C5">
      <w:pPr>
        <w:rPr>
          <w:rFonts w:ascii="Comic Sans MS" w:hAnsi="Comic Sans MS"/>
        </w:rPr>
      </w:pPr>
      <w:r>
        <w:rPr>
          <w:rFonts w:ascii="Comic Sans MS" w:hAnsi="Comic Sans MS"/>
        </w:rPr>
        <w:t>Lugupeetud lapsevanem/hooldaja</w:t>
      </w:r>
      <w:r w:rsidR="009D0FB8">
        <w:rPr>
          <w:rFonts w:ascii="Comic Sans MS" w:hAnsi="Comic Sans MS"/>
        </w:rPr>
        <w:t>,</w:t>
      </w:r>
    </w:p>
    <w:p w14:paraId="15F76D94" w14:textId="06C74074" w:rsidR="000C3553" w:rsidRDefault="000C3553" w:rsidP="005233C5">
      <w:pPr>
        <w:rPr>
          <w:rFonts w:ascii="Comic Sans MS" w:hAnsi="Comic Sans MS"/>
        </w:rPr>
      </w:pPr>
      <w:r>
        <w:rPr>
          <w:rFonts w:ascii="Comic Sans MS" w:hAnsi="Comic Sans MS"/>
        </w:rPr>
        <w:t xml:space="preserve">Arvestades hetkese eriolukorra mõju koolile, tutvustame alternatiivset süsteemi taotlemaks tasuta koolilõunat. </w:t>
      </w:r>
      <w:r w:rsidR="001A6460">
        <w:rPr>
          <w:rFonts w:ascii="Comic Sans MS" w:hAnsi="Comic Sans MS"/>
        </w:rPr>
        <w:t xml:space="preserve">Kui Teie heaolu on mõjutatud hetkesest üleriigilisest sulgemisest ja ärevast ajast, võib allolev informatsioon Teile kasulikuks osutuda. Meie eesmärgiks on teavitada Teid võimalikest toetustest Teie lapse kooliteekonnal ning vajalikkuse korral aidata Teil toetustele kandideerida. </w:t>
      </w:r>
    </w:p>
    <w:p w14:paraId="2EFE1ACB" w14:textId="77087553" w:rsidR="008C3C5C" w:rsidRPr="008C3C5C" w:rsidRDefault="009616AE" w:rsidP="008C3C5C">
      <w:pPr>
        <w:jc w:val="center"/>
        <w:rPr>
          <w:rFonts w:ascii="Comic Sans MS" w:hAnsi="Comic Sans MS"/>
        </w:rPr>
      </w:pPr>
      <w:r>
        <w:rPr>
          <w:rFonts w:ascii="Comic Sans MS" w:hAnsi="Comic Sans MS"/>
          <w:noProof/>
          <w:lang w:val="en-US"/>
        </w:rPr>
        <w:drawing>
          <wp:inline distT="0" distB="0" distL="0" distR="0" wp14:anchorId="27C6C46E" wp14:editId="441D3564">
            <wp:extent cx="1077362" cy="1081845"/>
            <wp:effectExtent l="0" t="0" r="889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845" cy="1126513"/>
                    </a:xfrm>
                    <a:prstGeom prst="rect">
                      <a:avLst/>
                    </a:prstGeom>
                    <a:noFill/>
                    <a:ln>
                      <a:noFill/>
                    </a:ln>
                  </pic:spPr>
                </pic:pic>
              </a:graphicData>
            </a:graphic>
          </wp:inline>
        </w:drawing>
      </w:r>
    </w:p>
    <w:p w14:paraId="775DE945" w14:textId="032ABAB6" w:rsidR="00A039F4" w:rsidRDefault="00A039F4" w:rsidP="005233C5">
      <w:pPr>
        <w:rPr>
          <w:rFonts w:ascii="Comic Sans MS" w:hAnsi="Comic Sans MS"/>
        </w:rPr>
      </w:pPr>
      <w:r>
        <w:rPr>
          <w:rFonts w:ascii="Comic Sans MS" w:hAnsi="Comic Sans MS"/>
        </w:rPr>
        <w:t xml:space="preserve">Aberdeenshire’i volikogu julgustab </w:t>
      </w:r>
      <w:r w:rsidR="0030727A">
        <w:rPr>
          <w:rFonts w:ascii="Comic Sans MS" w:hAnsi="Comic Sans MS"/>
        </w:rPr>
        <w:t>KÕIKI</w:t>
      </w:r>
      <w:r>
        <w:rPr>
          <w:rFonts w:ascii="Comic Sans MS" w:hAnsi="Comic Sans MS"/>
        </w:rPr>
        <w:t xml:space="preserve"> lapsevanemaid kes toetusele kvalifitseeruvad, kandideerima Tasuta Koolilõuna abitoetusele. Kui Teie laps on vanuserühmas P1-P3, on koolilõuna mainitud vanuserühmadele hetkel tasuta, sellegipoolest on Teil õigus </w:t>
      </w:r>
      <w:r w:rsidR="00C74F70">
        <w:rPr>
          <w:rFonts w:ascii="Comic Sans MS" w:hAnsi="Comic Sans MS"/>
        </w:rPr>
        <w:t>esitada taotlus</w:t>
      </w:r>
      <w:r>
        <w:rPr>
          <w:rFonts w:ascii="Comic Sans MS" w:hAnsi="Comic Sans MS"/>
        </w:rPr>
        <w:t>, kui vastate kriteeriumitele</w:t>
      </w:r>
      <w:r w:rsidR="00C74F70">
        <w:rPr>
          <w:rFonts w:ascii="Comic Sans MS" w:hAnsi="Comic Sans MS"/>
        </w:rPr>
        <w:t>.</w:t>
      </w:r>
      <w:r>
        <w:rPr>
          <w:rFonts w:ascii="Comic Sans MS" w:hAnsi="Comic Sans MS"/>
        </w:rPr>
        <w:t xml:space="preserve"> </w:t>
      </w:r>
      <w:r w:rsidR="00C74F70">
        <w:rPr>
          <w:rFonts w:ascii="Comic Sans MS" w:hAnsi="Comic Sans MS"/>
        </w:rPr>
        <w:t>Tasuta koolilõuna on tasuta toidukord mida pakume lastele</w:t>
      </w:r>
      <w:r w:rsidR="00333DCE">
        <w:rPr>
          <w:rFonts w:ascii="Comic Sans MS" w:hAnsi="Comic Sans MS"/>
        </w:rPr>
        <w:t>,</w:t>
      </w:r>
      <w:r w:rsidR="00C74F70">
        <w:rPr>
          <w:rFonts w:ascii="Comic Sans MS" w:hAnsi="Comic Sans MS"/>
        </w:rPr>
        <w:t xml:space="preserve"> kes tulevad vähese sissetulekuga peredest. </w:t>
      </w:r>
      <w:r w:rsidR="00857E3F">
        <w:rPr>
          <w:rFonts w:ascii="Comic Sans MS" w:hAnsi="Comic Sans MS"/>
        </w:rPr>
        <w:t>Lisaks on võimal</w:t>
      </w:r>
      <w:r w:rsidR="00333DCE">
        <w:rPr>
          <w:rFonts w:ascii="Comic Sans MS" w:hAnsi="Comic Sans MS"/>
        </w:rPr>
        <w:t>ik taodelda Kooliriiete Toetust</w:t>
      </w:r>
      <w:r w:rsidR="00857E3F">
        <w:rPr>
          <w:rFonts w:ascii="Comic Sans MS" w:hAnsi="Comic Sans MS"/>
        </w:rPr>
        <w:t xml:space="preserve"> </w:t>
      </w:r>
      <w:r w:rsidR="00857E3F" w:rsidRPr="00E644CA">
        <w:rPr>
          <w:rFonts w:ascii="Comic Sans MS" w:hAnsi="Comic Sans MS"/>
          <w:highlight w:val="yellow"/>
        </w:rPr>
        <w:t>£100</w:t>
      </w:r>
      <w:r w:rsidR="00857E3F">
        <w:rPr>
          <w:rFonts w:ascii="Comic Sans MS" w:hAnsi="Comic Sans MS"/>
        </w:rPr>
        <w:t xml:space="preserve"> lapse kohta. Toetus laekub otse Teie pangakontole, mille esitate taotluse avaldusvormis. Kui teie laps kvalifitseerub Tasuta Koolilõuna abipaketile, on Teil võimalus lisaks taodelda KooliriieteToetust. </w:t>
      </w:r>
    </w:p>
    <w:p w14:paraId="7F82CB40" w14:textId="7785101D" w:rsidR="00D64C7C" w:rsidRDefault="009616AE" w:rsidP="009616AE">
      <w:pPr>
        <w:jc w:val="center"/>
        <w:rPr>
          <w:rFonts w:ascii="Comic Sans MS" w:hAnsi="Comic Sans MS"/>
        </w:rPr>
      </w:pPr>
      <w:r>
        <w:rPr>
          <w:noProof/>
          <w:lang w:val="en-US"/>
        </w:rPr>
        <w:drawing>
          <wp:inline distT="0" distB="0" distL="0" distR="0" wp14:anchorId="691A94B4" wp14:editId="3BC7B55A">
            <wp:extent cx="1367074" cy="862384"/>
            <wp:effectExtent l="0" t="0" r="5080" b="0"/>
            <wp:docPr id="12" name="Picture 12" descr="Summer Clothes Set For A Boy And A Girl, Items Can Be Put On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Clothes Set For A Boy And A Girl, Items Can Be Put On Stock ..."/>
                    <pic:cNvPicPr>
                      <a:picLocks noChangeAspect="1" noChangeArrowheads="1"/>
                    </pic:cNvPicPr>
                  </pic:nvPicPr>
                  <pic:blipFill rotWithShape="1">
                    <a:blip r:embed="rId8">
                      <a:extLst>
                        <a:ext uri="{28A0092B-C50C-407E-A947-70E740481C1C}">
                          <a14:useLocalDpi xmlns:a14="http://schemas.microsoft.com/office/drawing/2010/main" val="0"/>
                        </a:ext>
                      </a:extLst>
                    </a:blip>
                    <a:srcRect l="-1" r="2097" b="10189"/>
                    <a:stretch/>
                  </pic:blipFill>
                  <pic:spPr bwMode="auto">
                    <a:xfrm>
                      <a:off x="0" y="0"/>
                      <a:ext cx="1396894" cy="881195"/>
                    </a:xfrm>
                    <a:prstGeom prst="rect">
                      <a:avLst/>
                    </a:prstGeom>
                    <a:noFill/>
                    <a:ln>
                      <a:noFill/>
                    </a:ln>
                    <a:extLst>
                      <a:ext uri="{53640926-AAD7-44D8-BBD7-CCE9431645EC}">
                        <a14:shadowObscured xmlns:a14="http://schemas.microsoft.com/office/drawing/2010/main"/>
                      </a:ext>
                    </a:extLst>
                  </pic:spPr>
                </pic:pic>
              </a:graphicData>
            </a:graphic>
          </wp:inline>
        </w:drawing>
      </w:r>
    </w:p>
    <w:p w14:paraId="5F86522E" w14:textId="331FC508" w:rsidR="00857E3F" w:rsidRPr="00E644CA" w:rsidRDefault="00857E3F" w:rsidP="005233C5">
      <w:pPr>
        <w:rPr>
          <w:rFonts w:ascii="Comic Sans MS" w:hAnsi="Comic Sans MS"/>
          <w:lang w:val="it-IT"/>
        </w:rPr>
      </w:pPr>
      <w:r w:rsidRPr="00E644CA">
        <w:rPr>
          <w:rFonts w:ascii="Comic Sans MS" w:hAnsi="Comic Sans MS"/>
          <w:lang w:val="it-IT"/>
        </w:rPr>
        <w:t xml:space="preserve">Taotlusvormi saab esitada veebisaidil </w:t>
      </w:r>
      <w:hyperlink r:id="rId9" w:history="1">
        <w:r w:rsidRPr="00E644CA">
          <w:rPr>
            <w:rStyle w:val="Hyperlink"/>
            <w:rFonts w:ascii="Comic Sans MS" w:hAnsi="Comic Sans MS"/>
            <w:lang w:val="it-IT"/>
          </w:rPr>
          <w:t>www.aberdeenshire.gov.uk/fsmscg</w:t>
        </w:r>
      </w:hyperlink>
      <w:r w:rsidRPr="00E644CA">
        <w:rPr>
          <w:rStyle w:val="Hyperlink"/>
          <w:rFonts w:ascii="Comic Sans MS" w:hAnsi="Comic Sans MS"/>
          <w:lang w:val="it-IT"/>
        </w:rPr>
        <w:t xml:space="preserve"> </w:t>
      </w:r>
      <w:r w:rsidRPr="00E644CA">
        <w:rPr>
          <w:rStyle w:val="Hyperlink"/>
          <w:rFonts w:ascii="Comic Sans MS" w:hAnsi="Comic Sans MS"/>
          <w:color w:val="auto"/>
          <w:u w:val="none"/>
          <w:lang w:val="it-IT"/>
        </w:rPr>
        <w:t xml:space="preserve">või helistades Aberdeenshire </w:t>
      </w:r>
      <w:r w:rsidR="0044360E" w:rsidRPr="00E644CA">
        <w:rPr>
          <w:rStyle w:val="Hyperlink"/>
          <w:rFonts w:ascii="Comic Sans MS" w:hAnsi="Comic Sans MS"/>
          <w:color w:val="auto"/>
          <w:u w:val="none"/>
          <w:lang w:val="it-IT"/>
        </w:rPr>
        <w:t>volikogu telefoni</w:t>
      </w:r>
      <w:r w:rsidRPr="00E644CA">
        <w:rPr>
          <w:rStyle w:val="Hyperlink"/>
          <w:rFonts w:ascii="Comic Sans MS" w:hAnsi="Comic Sans MS"/>
          <w:color w:val="auto"/>
          <w:u w:val="none"/>
          <w:lang w:val="it-IT"/>
        </w:rPr>
        <w:t>numbril</w:t>
      </w:r>
      <w:r w:rsidR="00FB726E" w:rsidRPr="00E644CA">
        <w:rPr>
          <w:rStyle w:val="Hyperlink"/>
          <w:rFonts w:ascii="Comic Sans MS" w:hAnsi="Comic Sans MS"/>
          <w:color w:val="auto"/>
          <w:u w:val="none"/>
          <w:lang w:val="it-IT"/>
        </w:rPr>
        <w:t>e</w:t>
      </w:r>
      <w:r w:rsidRPr="00E644CA">
        <w:rPr>
          <w:rStyle w:val="Hyperlink"/>
          <w:rFonts w:ascii="Comic Sans MS" w:hAnsi="Comic Sans MS"/>
          <w:color w:val="auto"/>
          <w:u w:val="none"/>
          <w:lang w:val="it-IT"/>
        </w:rPr>
        <w:t xml:space="preserve"> </w:t>
      </w:r>
      <w:r w:rsidRPr="00E644CA">
        <w:rPr>
          <w:rFonts w:ascii="Comic Sans MS" w:hAnsi="Comic Sans MS"/>
          <w:lang w:val="it-IT"/>
        </w:rPr>
        <w:t xml:space="preserve">01467 533400. </w:t>
      </w:r>
      <w:r w:rsidR="00FB726E" w:rsidRPr="00E644CA">
        <w:rPr>
          <w:rFonts w:ascii="Comic Sans MS" w:hAnsi="Comic Sans MS"/>
          <w:lang w:val="it-IT"/>
        </w:rPr>
        <w:t xml:space="preserve">Kui Te </w:t>
      </w:r>
      <w:r w:rsidR="00333DCE" w:rsidRPr="00E644CA">
        <w:rPr>
          <w:rFonts w:ascii="Comic Sans MS" w:hAnsi="Comic Sans MS"/>
          <w:lang w:val="it-IT"/>
        </w:rPr>
        <w:t xml:space="preserve">taotlete </w:t>
      </w:r>
      <w:r w:rsidR="00FB726E" w:rsidRPr="00E644CA">
        <w:rPr>
          <w:rFonts w:ascii="Comic Sans MS" w:hAnsi="Comic Sans MS"/>
          <w:lang w:val="it-IT"/>
        </w:rPr>
        <w:t xml:space="preserve">eluasemetoetust või maksuvähendustoetust, on võimalik eelmainitud taotlusvormi kasutada Tasuta Koolilõuna </w:t>
      </w:r>
      <w:r w:rsidR="00333DCE" w:rsidRPr="00E644CA">
        <w:rPr>
          <w:rFonts w:ascii="Comic Sans MS" w:hAnsi="Comic Sans MS"/>
          <w:lang w:val="it-IT"/>
        </w:rPr>
        <w:t>abipaketile</w:t>
      </w:r>
      <w:r w:rsidR="00FB726E" w:rsidRPr="00E644CA">
        <w:rPr>
          <w:rFonts w:ascii="Comic Sans MS" w:hAnsi="Comic Sans MS"/>
          <w:lang w:val="it-IT"/>
        </w:rPr>
        <w:t xml:space="preserve"> kandideerides – Teil ei paluta täita eraldi taotlusvormi. Kui Teie laps osutub kandideerituks, saadetakse Teile kinnituskiri. Otsusest teavitatakse ka kooli ning andmed uuendatakse vastavalt. </w:t>
      </w:r>
    </w:p>
    <w:p w14:paraId="1552143C" w14:textId="601B2D78" w:rsidR="009616AE" w:rsidRPr="001F4B30" w:rsidRDefault="009616AE" w:rsidP="009616AE">
      <w:pPr>
        <w:jc w:val="center"/>
        <w:rPr>
          <w:rFonts w:ascii="Comic Sans MS" w:hAnsi="Comic Sans MS"/>
        </w:rPr>
      </w:pPr>
      <w:r>
        <w:rPr>
          <w:rFonts w:ascii="Comic Sans MS" w:hAnsi="Comic Sans MS"/>
          <w:noProof/>
          <w:lang w:val="en-US"/>
        </w:rPr>
        <w:lastRenderedPageBreak/>
        <w:drawing>
          <wp:inline distT="0" distB="0" distL="0" distR="0" wp14:anchorId="0961F238" wp14:editId="7E05AA3D">
            <wp:extent cx="1086416" cy="110136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4395" b="9431"/>
                    <a:stretch/>
                  </pic:blipFill>
                  <pic:spPr bwMode="auto">
                    <a:xfrm>
                      <a:off x="0" y="0"/>
                      <a:ext cx="1127416" cy="1142931"/>
                    </a:xfrm>
                    <a:prstGeom prst="rect">
                      <a:avLst/>
                    </a:prstGeom>
                    <a:noFill/>
                    <a:ln>
                      <a:noFill/>
                    </a:ln>
                    <a:extLst>
                      <a:ext uri="{53640926-AAD7-44D8-BBD7-CCE9431645EC}">
                        <a14:shadowObscured xmlns:a14="http://schemas.microsoft.com/office/drawing/2010/main"/>
                      </a:ext>
                    </a:extLst>
                  </pic:spPr>
                </pic:pic>
              </a:graphicData>
            </a:graphic>
          </wp:inline>
        </w:drawing>
      </w:r>
    </w:p>
    <w:p w14:paraId="07C7CA0B" w14:textId="19CA4FD1" w:rsidR="00FB726E" w:rsidRDefault="00FB726E" w:rsidP="005233C5">
      <w:pPr>
        <w:rPr>
          <w:rFonts w:ascii="Comic Sans MS" w:hAnsi="Comic Sans MS"/>
        </w:rPr>
      </w:pPr>
      <w:r>
        <w:rPr>
          <w:rFonts w:ascii="Comic Sans MS" w:hAnsi="Comic Sans MS"/>
        </w:rPr>
        <w:t>Tasuta Koolilõuna Toetus on vastavuses perekonna sissetuleku/toetuste summaga, lisainfo ja infobro</w:t>
      </w:r>
      <w:r w:rsidRPr="00FB726E">
        <w:rPr>
          <w:rFonts w:ascii="Comic Sans MS" w:hAnsi="Comic Sans MS"/>
        </w:rPr>
        <w:t>š</w:t>
      </w:r>
      <w:r>
        <w:rPr>
          <w:rFonts w:ascii="Comic Sans MS" w:hAnsi="Comic Sans MS"/>
        </w:rPr>
        <w:t>üürid on saadaval alltoodud kodulehel:</w:t>
      </w:r>
    </w:p>
    <w:p w14:paraId="434ECAF5" w14:textId="6331C7B8" w:rsidR="00FB726E" w:rsidRPr="00FB726E" w:rsidRDefault="00A14F71" w:rsidP="005233C5">
      <w:pPr>
        <w:rPr>
          <w:rFonts w:ascii="Comic Sans MS" w:hAnsi="Comic Sans MS"/>
          <w:color w:val="0000FF"/>
          <w:u w:val="single"/>
        </w:rPr>
      </w:pPr>
      <w:hyperlink r:id="rId11" w:history="1">
        <w:r w:rsidR="001F4B30" w:rsidRPr="00542A8D">
          <w:rPr>
            <w:rStyle w:val="Hyperlink"/>
            <w:rFonts w:ascii="Comic Sans MS" w:hAnsi="Comic Sans MS"/>
          </w:rPr>
          <w:t>https://www.aberdeenshire.gov.uk/schools/school-info/assistance/free-school-meals/</w:t>
        </w:r>
      </w:hyperlink>
    </w:p>
    <w:p w14:paraId="49FE5738" w14:textId="3C62A9FC" w:rsidR="009616AE" w:rsidRDefault="005D5AA9" w:rsidP="009616AE">
      <w:pPr>
        <w:jc w:val="center"/>
      </w:pPr>
      <w:r>
        <w:rPr>
          <w:rFonts w:ascii="Comic Sans MS" w:hAnsi="Comic Sans MS"/>
          <w:noProof/>
          <w:lang w:val="en-US"/>
        </w:rPr>
        <w:drawing>
          <wp:inline distT="0" distB="0" distL="0" distR="0" wp14:anchorId="730102A0" wp14:editId="071C8EC4">
            <wp:extent cx="1784191" cy="111315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9836" cy="1141633"/>
                    </a:xfrm>
                    <a:prstGeom prst="rect">
                      <a:avLst/>
                    </a:prstGeom>
                    <a:noFill/>
                    <a:ln>
                      <a:noFill/>
                    </a:ln>
                  </pic:spPr>
                </pic:pic>
              </a:graphicData>
            </a:graphic>
          </wp:inline>
        </w:drawing>
      </w:r>
    </w:p>
    <w:p w14:paraId="2D0C057B" w14:textId="6E4DFF2B" w:rsidR="00A3347F" w:rsidRPr="00840425" w:rsidRDefault="004B084B" w:rsidP="005233C5">
      <w:pPr>
        <w:rPr>
          <w:rFonts w:ascii="Comic Sans MS" w:hAnsi="Comic Sans MS"/>
        </w:rPr>
      </w:pPr>
      <w:r w:rsidRPr="004B789B">
        <w:rPr>
          <w:rFonts w:ascii="Comic Sans MS" w:hAnsi="Comic Sans MS"/>
          <w:highlight w:val="yellow"/>
        </w:rPr>
        <w:t xml:space="preserve">&lt;Insert </w:t>
      </w:r>
      <w:r w:rsidRPr="0081221B">
        <w:rPr>
          <w:rFonts w:ascii="Comic Sans MS" w:hAnsi="Comic Sans MS"/>
          <w:highlight w:val="yellow"/>
        </w:rPr>
        <w:t>school name&gt;</w:t>
      </w:r>
      <w:r>
        <w:rPr>
          <w:rFonts w:ascii="Comic Sans MS" w:hAnsi="Comic Sans MS"/>
        </w:rPr>
        <w:t xml:space="preserve"> </w:t>
      </w:r>
      <w:r w:rsidR="00A3347F">
        <w:rPr>
          <w:rFonts w:ascii="Comic Sans MS" w:hAnsi="Comic Sans MS"/>
        </w:rPr>
        <w:t>eesmärgiks on pakkuda tuge igal võimalikul viisil ja teha koostööd Teiega, et pakkuda lastele parimaid saadavalolevaid võimalusi. Kui Te vajate abi Tasuta Koolilõuna taotl</w:t>
      </w:r>
      <w:r w:rsidR="00333DCE">
        <w:rPr>
          <w:rFonts w:ascii="Comic Sans MS" w:hAnsi="Comic Sans MS"/>
        </w:rPr>
        <w:t>usvormi täitmisel, siis oleme</w:t>
      </w:r>
      <w:r w:rsidR="00A3347F">
        <w:rPr>
          <w:rFonts w:ascii="Comic Sans MS" w:hAnsi="Comic Sans MS"/>
        </w:rPr>
        <w:t xml:space="preserve"> enam kui rõõmsad Teid abistama telefoni või e-posti teel kuniks koolid püsivad suletuna. Kui Te soovite abi palun teavitage meid </w:t>
      </w:r>
      <w:r w:rsidR="0044360E">
        <w:rPr>
          <w:rFonts w:ascii="Comic Sans MS" w:hAnsi="Comic Sans MS"/>
        </w:rPr>
        <w:t>sellest</w:t>
      </w:r>
      <w:r w:rsidR="00840425">
        <w:rPr>
          <w:rFonts w:ascii="Comic Sans MS" w:hAnsi="Comic Sans MS"/>
        </w:rPr>
        <w:t xml:space="preserve"> e-mailil: </w:t>
      </w:r>
      <w:hyperlink r:id="rId13" w:history="1">
        <w:r w:rsidR="00F45EF4" w:rsidRPr="000C4C4F">
          <w:rPr>
            <w:rStyle w:val="Hyperlink"/>
            <w:rFonts w:ascii="Comic Sans MS" w:hAnsi="Comic Sans MS"/>
            <w:color w:val="auto"/>
            <w:highlight w:val="yellow"/>
            <w:u w:val="none"/>
          </w:rPr>
          <w:t>&lt;insert</w:t>
        </w:r>
      </w:hyperlink>
      <w:r w:rsidR="00F45EF4" w:rsidRPr="000C4C4F">
        <w:rPr>
          <w:rStyle w:val="Hyperlink"/>
          <w:rFonts w:ascii="Comic Sans MS" w:hAnsi="Comic Sans MS"/>
          <w:color w:val="auto"/>
          <w:highlight w:val="yellow"/>
          <w:u w:val="none"/>
        </w:rPr>
        <w:t xml:space="preserve"> school email address&gt;</w:t>
      </w:r>
      <w:r w:rsidR="00F45EF4" w:rsidRPr="000C4C4F">
        <w:rPr>
          <w:rFonts w:ascii="Comic Sans MS" w:hAnsi="Comic Sans MS"/>
        </w:rPr>
        <w:t xml:space="preserve"> </w:t>
      </w:r>
      <w:r w:rsidR="00840425" w:rsidRPr="0044360E">
        <w:rPr>
          <w:rStyle w:val="Hyperlink"/>
          <w:rFonts w:ascii="Comic Sans MS" w:hAnsi="Comic Sans MS"/>
          <w:color w:val="auto"/>
          <w:u w:val="none"/>
        </w:rPr>
        <w:t xml:space="preserve"> </w:t>
      </w:r>
      <w:r w:rsidR="0044360E" w:rsidRPr="0044360E">
        <w:rPr>
          <w:rStyle w:val="Hyperlink"/>
          <w:rFonts w:ascii="Comic Sans MS" w:hAnsi="Comic Sans MS"/>
          <w:color w:val="auto"/>
          <w:u w:val="none"/>
        </w:rPr>
        <w:t>ning</w:t>
      </w:r>
      <w:r w:rsidR="0044360E" w:rsidRPr="0044360E">
        <w:rPr>
          <w:rStyle w:val="Hyperlink"/>
          <w:rFonts w:ascii="Comic Sans MS" w:hAnsi="Comic Sans MS"/>
          <w:color w:val="auto"/>
        </w:rPr>
        <w:t xml:space="preserve"> </w:t>
      </w:r>
      <w:r w:rsidR="00840425">
        <w:rPr>
          <w:rStyle w:val="Hyperlink"/>
          <w:rFonts w:ascii="Comic Sans MS" w:hAnsi="Comic Sans MS"/>
          <w:color w:val="auto"/>
          <w:u w:val="none"/>
        </w:rPr>
        <w:t>adressee</w:t>
      </w:r>
      <w:r w:rsidR="00333DCE">
        <w:rPr>
          <w:rStyle w:val="Hyperlink"/>
          <w:rFonts w:ascii="Comic Sans MS" w:hAnsi="Comic Sans MS"/>
          <w:color w:val="auto"/>
          <w:u w:val="none"/>
        </w:rPr>
        <w:t xml:space="preserve">rige kiri nimele </w:t>
      </w:r>
      <w:r w:rsidR="008070DD" w:rsidRPr="000C4C4F">
        <w:rPr>
          <w:rFonts w:ascii="Comic Sans MS" w:hAnsi="Comic Sans MS"/>
          <w:highlight w:val="yellow"/>
        </w:rPr>
        <w:t>&lt;member of staff&gt;</w:t>
      </w:r>
      <w:r w:rsidR="00333DCE">
        <w:rPr>
          <w:rStyle w:val="Hyperlink"/>
          <w:rFonts w:ascii="Comic Sans MS" w:hAnsi="Comic Sans MS"/>
          <w:color w:val="auto"/>
          <w:u w:val="none"/>
        </w:rPr>
        <w:t xml:space="preserve">, </w:t>
      </w:r>
      <w:r w:rsidR="00840425">
        <w:rPr>
          <w:rStyle w:val="Hyperlink"/>
          <w:rFonts w:ascii="Comic Sans MS" w:hAnsi="Comic Sans MS"/>
          <w:color w:val="auto"/>
          <w:u w:val="none"/>
        </w:rPr>
        <w:t xml:space="preserve">me võtame Teiega ühendust esimesel võimalusel. Me saame Teile abiks olla mitmel moel: pakkuda tõlkevõimalust, selgitada taotlusvormi üksikasju, olla toeks </w:t>
      </w:r>
      <w:r w:rsidR="0044360E">
        <w:rPr>
          <w:rStyle w:val="Hyperlink"/>
          <w:rFonts w:ascii="Comic Sans MS" w:hAnsi="Comic Sans MS"/>
          <w:color w:val="auto"/>
          <w:u w:val="none"/>
        </w:rPr>
        <w:t>e-</w:t>
      </w:r>
      <w:r w:rsidR="00840425">
        <w:rPr>
          <w:rStyle w:val="Hyperlink"/>
          <w:rFonts w:ascii="Comic Sans MS" w:hAnsi="Comic Sans MS"/>
          <w:color w:val="auto"/>
          <w:u w:val="none"/>
        </w:rPr>
        <w:t>taotlusvormi esitamisel läbi internet</w:t>
      </w:r>
      <w:r w:rsidR="0044360E">
        <w:rPr>
          <w:rStyle w:val="Hyperlink"/>
          <w:rFonts w:ascii="Comic Sans MS" w:hAnsi="Comic Sans MS"/>
          <w:color w:val="auto"/>
          <w:u w:val="none"/>
        </w:rPr>
        <w:t>i</w:t>
      </w:r>
      <w:r w:rsidR="00840425">
        <w:rPr>
          <w:rStyle w:val="Hyperlink"/>
          <w:rFonts w:ascii="Comic Sans MS" w:hAnsi="Comic Sans MS"/>
          <w:color w:val="auto"/>
          <w:u w:val="none"/>
        </w:rPr>
        <w:t xml:space="preserve"> </w:t>
      </w:r>
      <w:r w:rsidR="0044360E">
        <w:rPr>
          <w:rStyle w:val="Hyperlink"/>
          <w:rFonts w:ascii="Comic Sans MS" w:hAnsi="Comic Sans MS"/>
          <w:color w:val="auto"/>
          <w:u w:val="none"/>
        </w:rPr>
        <w:t xml:space="preserve">ja paljuski </w:t>
      </w:r>
      <w:r w:rsidR="00840425">
        <w:rPr>
          <w:rStyle w:val="Hyperlink"/>
          <w:rFonts w:ascii="Comic Sans MS" w:hAnsi="Comic Sans MS"/>
          <w:color w:val="auto"/>
          <w:u w:val="none"/>
        </w:rPr>
        <w:t>mu</w:t>
      </w:r>
      <w:r w:rsidR="0044360E">
        <w:rPr>
          <w:rStyle w:val="Hyperlink"/>
          <w:rFonts w:ascii="Comic Sans MS" w:hAnsi="Comic Sans MS"/>
          <w:color w:val="auto"/>
          <w:u w:val="none"/>
        </w:rPr>
        <w:t>us</w:t>
      </w:r>
      <w:r w:rsidR="00840425">
        <w:rPr>
          <w:rStyle w:val="Hyperlink"/>
          <w:rFonts w:ascii="Comic Sans MS" w:hAnsi="Comic Sans MS"/>
          <w:color w:val="auto"/>
          <w:u w:val="none"/>
        </w:rPr>
        <w:t xml:space="preserve">. </w:t>
      </w:r>
    </w:p>
    <w:p w14:paraId="76BE363F" w14:textId="52B0D75E" w:rsidR="005D5AA9" w:rsidRDefault="005D5AA9" w:rsidP="005D5AA9">
      <w:pPr>
        <w:jc w:val="center"/>
        <w:rPr>
          <w:rFonts w:ascii="Comic Sans MS" w:hAnsi="Comic Sans MS"/>
        </w:rPr>
      </w:pPr>
      <w:r>
        <w:rPr>
          <w:noProof/>
          <w:lang w:val="en-US"/>
        </w:rPr>
        <w:drawing>
          <wp:inline distT="0" distB="0" distL="0" distR="0" wp14:anchorId="65430D4F" wp14:editId="58627992">
            <wp:extent cx="1086416" cy="906082"/>
            <wp:effectExtent l="0" t="0" r="0" b="8890"/>
            <wp:docPr id="15" name="Picture 15" descr="Workplace Strategies for Mental Health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place Strategies for Mental Health - 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609" cy="942939"/>
                    </a:xfrm>
                    <a:prstGeom prst="rect">
                      <a:avLst/>
                    </a:prstGeom>
                    <a:noFill/>
                    <a:ln>
                      <a:noFill/>
                    </a:ln>
                  </pic:spPr>
                </pic:pic>
              </a:graphicData>
            </a:graphic>
          </wp:inline>
        </w:drawing>
      </w:r>
    </w:p>
    <w:p w14:paraId="57BCF1B6" w14:textId="213B445D" w:rsidR="005D517C" w:rsidRPr="000748F1" w:rsidRDefault="000748F1" w:rsidP="005233C5">
      <w:pPr>
        <w:rPr>
          <w:rFonts w:ascii="Comic Sans MS" w:hAnsi="Comic Sans MS"/>
        </w:rPr>
      </w:pPr>
      <w:r>
        <w:rPr>
          <w:rFonts w:ascii="Comic Sans MS" w:hAnsi="Comic Sans MS"/>
        </w:rPr>
        <w:t>Kogu meieni jõudvat informatsiooni käsitleme kõrgeastmelise konfidentsiaalsusega</w:t>
      </w:r>
      <w:r w:rsidR="00CA78F0">
        <w:rPr>
          <w:rFonts w:ascii="Comic Sans MS" w:hAnsi="Comic Sans MS"/>
        </w:rPr>
        <w:t xml:space="preserve"> ning andmeid käsitleb ainuüksi Aberdeenshire volikogu. </w:t>
      </w:r>
      <w:r>
        <w:rPr>
          <w:rFonts w:ascii="Comic Sans MS" w:hAnsi="Comic Sans MS"/>
        </w:rPr>
        <w:t xml:space="preserve"> Kui Teil on küsimusi Tasuta Koolilõuna</w:t>
      </w:r>
      <w:r w:rsidR="0044360E">
        <w:rPr>
          <w:rFonts w:ascii="Comic Sans MS" w:hAnsi="Comic Sans MS"/>
        </w:rPr>
        <w:t xml:space="preserve"> Toetuse</w:t>
      </w:r>
      <w:r>
        <w:rPr>
          <w:rFonts w:ascii="Comic Sans MS" w:hAnsi="Comic Sans MS"/>
        </w:rPr>
        <w:t xml:space="preserve"> k</w:t>
      </w:r>
      <w:r w:rsidR="00333DCE">
        <w:rPr>
          <w:rFonts w:ascii="Comic Sans MS" w:hAnsi="Comic Sans MS"/>
        </w:rPr>
        <w:t>ohta, võite</w:t>
      </w:r>
      <w:r w:rsidR="00CA78F0">
        <w:rPr>
          <w:rFonts w:ascii="Comic Sans MS" w:hAnsi="Comic Sans MS"/>
        </w:rPr>
        <w:t xml:space="preserve"> ühendust võtta volikogu</w:t>
      </w:r>
      <w:r>
        <w:rPr>
          <w:rFonts w:ascii="Comic Sans MS" w:hAnsi="Comic Sans MS"/>
        </w:rPr>
        <w:t xml:space="preserve"> Toetustiimiga e-posti kaudu </w:t>
      </w:r>
      <w:hyperlink r:id="rId15" w:history="1">
        <w:r w:rsidRPr="00121CC2">
          <w:rPr>
            <w:rStyle w:val="Hyperlink"/>
            <w:rFonts w:ascii="Comic Sans MS" w:hAnsi="Comic Sans MS"/>
          </w:rPr>
          <w:t>fsm@aberdeehshire.gov.uk</w:t>
        </w:r>
      </w:hyperlink>
      <w:r>
        <w:rPr>
          <w:rStyle w:val="Hyperlink"/>
          <w:rFonts w:ascii="Comic Sans MS" w:hAnsi="Comic Sans MS"/>
        </w:rPr>
        <w:t xml:space="preserve"> </w:t>
      </w:r>
      <w:r>
        <w:rPr>
          <w:rStyle w:val="Hyperlink"/>
          <w:rFonts w:ascii="Comic Sans MS" w:hAnsi="Comic Sans MS"/>
          <w:color w:val="auto"/>
          <w:u w:val="none"/>
        </w:rPr>
        <w:t xml:space="preserve">või helistades numbril </w:t>
      </w:r>
      <w:r w:rsidRPr="005D5AA9">
        <w:rPr>
          <w:rFonts w:ascii="Comic Sans MS" w:hAnsi="Comic Sans MS"/>
        </w:rPr>
        <w:t>01467 533400</w:t>
      </w:r>
      <w:r>
        <w:rPr>
          <w:rFonts w:ascii="Comic Sans MS" w:hAnsi="Comic Sans MS"/>
        </w:rPr>
        <w:t>.</w:t>
      </w:r>
    </w:p>
    <w:p w14:paraId="0983F277" w14:textId="66A201B1" w:rsidR="00074A00" w:rsidRDefault="005D5AA9" w:rsidP="0044360E">
      <w:pPr>
        <w:jc w:val="center"/>
        <w:rPr>
          <w:rFonts w:ascii="Comic Sans MS" w:hAnsi="Comic Sans MS"/>
        </w:rPr>
      </w:pPr>
      <w:r>
        <w:rPr>
          <w:rFonts w:ascii="Comic Sans MS" w:hAnsi="Comic Sans MS"/>
          <w:noProof/>
          <w:lang w:val="en-US"/>
        </w:rPr>
        <w:drawing>
          <wp:inline distT="0" distB="0" distL="0" distR="0" wp14:anchorId="4D172D92" wp14:editId="2264BC87">
            <wp:extent cx="1068309" cy="10683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4752" cy="1084752"/>
                    </a:xfrm>
                    <a:prstGeom prst="rect">
                      <a:avLst/>
                    </a:prstGeom>
                    <a:noFill/>
                    <a:ln>
                      <a:noFill/>
                    </a:ln>
                  </pic:spPr>
                </pic:pic>
              </a:graphicData>
            </a:graphic>
          </wp:inline>
        </w:drawing>
      </w:r>
    </w:p>
    <w:p w14:paraId="7DF1E432" w14:textId="1E726FEF" w:rsidR="005D5AA9" w:rsidRPr="008C3C5C" w:rsidRDefault="009226C8" w:rsidP="009226C8">
      <w:pPr>
        <w:jc w:val="center"/>
        <w:rPr>
          <w:rFonts w:ascii="Comic Sans MS" w:hAnsi="Comic Sans MS"/>
        </w:rPr>
      </w:pPr>
      <w:r w:rsidRPr="004B789B">
        <w:rPr>
          <w:rFonts w:ascii="Comic Sans MS" w:hAnsi="Comic Sans MS"/>
          <w:highlight w:val="yellow"/>
        </w:rPr>
        <w:t>&lt;</w:t>
      </w:r>
      <w:r>
        <w:rPr>
          <w:rFonts w:ascii="Comic Sans MS" w:hAnsi="Comic Sans MS"/>
          <w:highlight w:val="yellow"/>
        </w:rPr>
        <w:t>school name</w:t>
      </w:r>
      <w:r w:rsidRPr="004B789B">
        <w:rPr>
          <w:rFonts w:ascii="Comic Sans MS" w:hAnsi="Comic Sans MS"/>
          <w:highlight w:val="yellow"/>
        </w:rPr>
        <w:t>&gt;</w:t>
      </w:r>
    </w:p>
    <w:sectPr w:rsidR="005D5AA9" w:rsidRPr="008C3C5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2B419" w14:textId="77777777" w:rsidR="00D84E0E" w:rsidRDefault="00D84E0E" w:rsidP="00D64C7C">
      <w:pPr>
        <w:spacing w:after="0" w:line="240" w:lineRule="auto"/>
      </w:pPr>
      <w:r>
        <w:separator/>
      </w:r>
    </w:p>
  </w:endnote>
  <w:endnote w:type="continuationSeparator" w:id="0">
    <w:p w14:paraId="4B05E3DE" w14:textId="77777777" w:rsidR="00D84E0E" w:rsidRDefault="00D84E0E" w:rsidP="00D6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9472A" w14:textId="77777777" w:rsidR="00894FBE" w:rsidRDefault="00894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BCC4E" w14:textId="10B27E25" w:rsidR="00894FBE" w:rsidRDefault="00894FBE">
    <w:pPr>
      <w:pStyle w:val="Footer"/>
    </w:pPr>
    <w:r>
      <w:t>Produced by Buchanhaven primary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420F" w14:textId="77777777" w:rsidR="00894FBE" w:rsidRDefault="00894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28F38" w14:textId="77777777" w:rsidR="00D84E0E" w:rsidRDefault="00D84E0E" w:rsidP="00D64C7C">
      <w:pPr>
        <w:spacing w:after="0" w:line="240" w:lineRule="auto"/>
      </w:pPr>
      <w:r>
        <w:separator/>
      </w:r>
    </w:p>
  </w:footnote>
  <w:footnote w:type="continuationSeparator" w:id="0">
    <w:p w14:paraId="20004E97" w14:textId="77777777" w:rsidR="00D84E0E" w:rsidRDefault="00D84E0E" w:rsidP="00D64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C229" w14:textId="77777777" w:rsidR="00894FBE" w:rsidRDefault="00894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869AC" w14:textId="0AF42FFB" w:rsidR="000C3553" w:rsidRPr="009616AE" w:rsidRDefault="000C3553" w:rsidP="009616AE">
    <w:pPr>
      <w:pStyle w:val="Header"/>
      <w:jc w:val="center"/>
      <w:rPr>
        <w:i/>
        <w:iCs/>
      </w:rPr>
    </w:pPr>
    <w:r>
      <w:rPr>
        <w:i/>
        <w:iCs/>
      </w:rPr>
      <w:t xml:space="preserve">Teenides Aberdeenshire’it mägedest mereni – parim </w:t>
    </w:r>
    <w:r w:rsidRPr="000C3553">
      <w:rPr>
        <w:i/>
        <w:iCs/>
      </w:rPr>
      <w:t>Š</w:t>
    </w:r>
    <w:r>
      <w:rPr>
        <w:i/>
        <w:iCs/>
      </w:rPr>
      <w:t>otimaal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0087E" w14:textId="77777777" w:rsidR="00894FBE" w:rsidRDefault="00894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C5"/>
    <w:rsid w:val="000748F1"/>
    <w:rsid w:val="00074A00"/>
    <w:rsid w:val="000C3553"/>
    <w:rsid w:val="001A6460"/>
    <w:rsid w:val="001F4B30"/>
    <w:rsid w:val="00241D64"/>
    <w:rsid w:val="0030727A"/>
    <w:rsid w:val="00333DCE"/>
    <w:rsid w:val="003B2EA4"/>
    <w:rsid w:val="0044360E"/>
    <w:rsid w:val="00456BDC"/>
    <w:rsid w:val="004B084B"/>
    <w:rsid w:val="005233C5"/>
    <w:rsid w:val="00542A8D"/>
    <w:rsid w:val="005946CA"/>
    <w:rsid w:val="005B595B"/>
    <w:rsid w:val="005D517C"/>
    <w:rsid w:val="005D5AA9"/>
    <w:rsid w:val="0065186F"/>
    <w:rsid w:val="006B161D"/>
    <w:rsid w:val="006B6FC8"/>
    <w:rsid w:val="007036DA"/>
    <w:rsid w:val="008070DD"/>
    <w:rsid w:val="00840425"/>
    <w:rsid w:val="0085010D"/>
    <w:rsid w:val="00857E3F"/>
    <w:rsid w:val="00894FBE"/>
    <w:rsid w:val="008C3C5C"/>
    <w:rsid w:val="009226C8"/>
    <w:rsid w:val="00956070"/>
    <w:rsid w:val="009616AE"/>
    <w:rsid w:val="009B5B37"/>
    <w:rsid w:val="009D0FB8"/>
    <w:rsid w:val="00A039F4"/>
    <w:rsid w:val="00A14F71"/>
    <w:rsid w:val="00A3347F"/>
    <w:rsid w:val="00B152ED"/>
    <w:rsid w:val="00C74F70"/>
    <w:rsid w:val="00C85E2F"/>
    <w:rsid w:val="00CA78F0"/>
    <w:rsid w:val="00D64C7C"/>
    <w:rsid w:val="00D84E0E"/>
    <w:rsid w:val="00E644CA"/>
    <w:rsid w:val="00F45EF4"/>
    <w:rsid w:val="00F97157"/>
    <w:rsid w:val="00FB72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40C2"/>
  <w15:docId w15:val="{ABC4631B-529C-4205-9602-611729C8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57E3F"/>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C7C"/>
  </w:style>
  <w:style w:type="paragraph" w:styleId="Footer">
    <w:name w:val="footer"/>
    <w:basedOn w:val="Normal"/>
    <w:link w:val="FooterChar"/>
    <w:uiPriority w:val="99"/>
    <w:unhideWhenUsed/>
    <w:rsid w:val="00D64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C7C"/>
  </w:style>
  <w:style w:type="character" w:styleId="Hyperlink">
    <w:name w:val="Hyperlink"/>
    <w:basedOn w:val="DefaultParagraphFont"/>
    <w:uiPriority w:val="99"/>
    <w:unhideWhenUsed/>
    <w:rsid w:val="001F4B30"/>
    <w:rPr>
      <w:color w:val="0000FF"/>
      <w:u w:val="single"/>
    </w:rPr>
  </w:style>
  <w:style w:type="character" w:customStyle="1" w:styleId="UnresolvedMention1">
    <w:name w:val="Unresolved Mention1"/>
    <w:basedOn w:val="DefaultParagraphFont"/>
    <w:uiPriority w:val="99"/>
    <w:semiHidden/>
    <w:unhideWhenUsed/>
    <w:rsid w:val="001F4B30"/>
    <w:rPr>
      <w:color w:val="605E5C"/>
      <w:shd w:val="clear" w:color="auto" w:fill="E1DFDD"/>
    </w:rPr>
  </w:style>
  <w:style w:type="paragraph" w:styleId="BalloonText">
    <w:name w:val="Balloon Text"/>
    <w:basedOn w:val="Normal"/>
    <w:link w:val="BalloonTextChar"/>
    <w:uiPriority w:val="99"/>
    <w:semiHidden/>
    <w:unhideWhenUsed/>
    <w:rsid w:val="000C3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553"/>
    <w:rPr>
      <w:rFonts w:ascii="Tahoma" w:hAnsi="Tahoma" w:cs="Tahoma"/>
      <w:sz w:val="16"/>
      <w:szCs w:val="16"/>
    </w:rPr>
  </w:style>
  <w:style w:type="character" w:customStyle="1" w:styleId="Heading3Char">
    <w:name w:val="Heading 3 Char"/>
    <w:basedOn w:val="DefaultParagraphFont"/>
    <w:link w:val="Heading3"/>
    <w:uiPriority w:val="9"/>
    <w:rsid w:val="00857E3F"/>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uchanhaven.sch@aberdeenshire.gov.uk"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berdeenshire.gov.uk/schools/school-info/assistance/free-school-meal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fsm@aberdeehshire.gov.uk"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berdeenshire.gov.uk/fsmscg" TargetMode="External"/><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Alexander</dc:creator>
  <cp:lastModifiedBy>Ian Brownlee</cp:lastModifiedBy>
  <cp:revision>3</cp:revision>
  <dcterms:created xsi:type="dcterms:W3CDTF">2020-05-25T09:19:00Z</dcterms:created>
  <dcterms:modified xsi:type="dcterms:W3CDTF">2020-05-25T09:37:00Z</dcterms:modified>
</cp:coreProperties>
</file>