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92D7" w14:textId="3DB56CA0" w:rsidR="00FB6441" w:rsidRDefault="00FA36E4">
      <w:pPr>
        <w:pStyle w:val="BodyText"/>
        <w:spacing w:before="87"/>
        <w:ind w:left="107"/>
        <w:rPr>
          <w:rFonts w:ascii="Cambria"/>
        </w:rPr>
      </w:pPr>
      <w:r>
        <w:rPr>
          <w:noProof/>
        </w:rPr>
        <w:drawing>
          <wp:anchor distT="0" distB="0" distL="0" distR="0" simplePos="0" relativeHeight="251658240" behindDoc="1" locked="0" layoutInCell="1" allowOverlap="1" wp14:anchorId="457D2C4C" wp14:editId="46274166">
            <wp:simplePos x="0" y="0"/>
            <wp:positionH relativeFrom="page">
              <wp:posOffset>17587</wp:posOffset>
            </wp:positionH>
            <wp:positionV relativeFrom="page">
              <wp:posOffset>9690</wp:posOffset>
            </wp:positionV>
            <wp:extent cx="7548084" cy="106939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548084" cy="10693907"/>
                    </a:xfrm>
                    <a:prstGeom prst="rect">
                      <a:avLst/>
                    </a:prstGeom>
                  </pic:spPr>
                </pic:pic>
              </a:graphicData>
            </a:graphic>
          </wp:anchor>
        </w:drawing>
      </w:r>
    </w:p>
    <w:p w14:paraId="672A6659" w14:textId="77777777" w:rsidR="00FB6441" w:rsidRDefault="00FB6441">
      <w:pPr>
        <w:pStyle w:val="BodyText"/>
        <w:rPr>
          <w:rFonts w:ascii="Cambria"/>
          <w:sz w:val="20"/>
        </w:rPr>
      </w:pPr>
    </w:p>
    <w:p w14:paraId="0A37501D" w14:textId="77777777" w:rsidR="00FB6441" w:rsidRDefault="00FB6441">
      <w:pPr>
        <w:pStyle w:val="BodyText"/>
        <w:rPr>
          <w:rFonts w:ascii="Cambria"/>
          <w:sz w:val="20"/>
        </w:rPr>
      </w:pPr>
    </w:p>
    <w:p w14:paraId="5DAB6C7B" w14:textId="77777777" w:rsidR="00FB6441" w:rsidRDefault="00FB6441">
      <w:pPr>
        <w:pStyle w:val="BodyText"/>
        <w:rPr>
          <w:rFonts w:ascii="Cambria"/>
          <w:sz w:val="20"/>
        </w:rPr>
      </w:pPr>
    </w:p>
    <w:p w14:paraId="02EB378F" w14:textId="77777777" w:rsidR="00FB6441" w:rsidRDefault="00FB6441">
      <w:pPr>
        <w:pStyle w:val="BodyText"/>
        <w:rPr>
          <w:rFonts w:ascii="Cambria"/>
          <w:sz w:val="20"/>
        </w:rPr>
      </w:pPr>
    </w:p>
    <w:p w14:paraId="6A05A809" w14:textId="77777777" w:rsidR="00FB6441" w:rsidRDefault="00FB6441">
      <w:pPr>
        <w:pStyle w:val="BodyText"/>
        <w:rPr>
          <w:rFonts w:ascii="Cambria"/>
          <w:sz w:val="20"/>
        </w:rPr>
      </w:pPr>
    </w:p>
    <w:p w14:paraId="5A39BBE3" w14:textId="77777777" w:rsidR="00FB6441" w:rsidRDefault="00FB6441">
      <w:pPr>
        <w:pStyle w:val="BodyText"/>
        <w:rPr>
          <w:rFonts w:ascii="Cambria"/>
          <w:sz w:val="20"/>
        </w:rPr>
      </w:pPr>
    </w:p>
    <w:p w14:paraId="41C8F396" w14:textId="77777777" w:rsidR="00FB6441" w:rsidRDefault="00FB6441">
      <w:pPr>
        <w:pStyle w:val="BodyText"/>
        <w:rPr>
          <w:rFonts w:ascii="Cambria"/>
          <w:sz w:val="20"/>
        </w:rPr>
      </w:pPr>
    </w:p>
    <w:p w14:paraId="72A3D3EC" w14:textId="77777777" w:rsidR="00FB6441" w:rsidRDefault="00FB6441">
      <w:pPr>
        <w:pStyle w:val="BodyText"/>
        <w:rPr>
          <w:rFonts w:ascii="Cambria"/>
          <w:sz w:val="20"/>
        </w:rPr>
      </w:pPr>
    </w:p>
    <w:p w14:paraId="0D0B940D" w14:textId="77777777" w:rsidR="00FB6441" w:rsidRDefault="00FB6441">
      <w:pPr>
        <w:pStyle w:val="BodyText"/>
        <w:rPr>
          <w:rFonts w:ascii="Cambria"/>
          <w:sz w:val="20"/>
        </w:rPr>
      </w:pPr>
    </w:p>
    <w:p w14:paraId="0E27B00A" w14:textId="77777777" w:rsidR="00FB6441" w:rsidRDefault="00FB6441">
      <w:pPr>
        <w:pStyle w:val="BodyText"/>
        <w:rPr>
          <w:rFonts w:ascii="Cambria"/>
          <w:sz w:val="19"/>
        </w:rPr>
      </w:pPr>
    </w:p>
    <w:p w14:paraId="2D6E9A5C" w14:textId="77777777" w:rsidR="00FB6441" w:rsidRDefault="00FA36E4">
      <w:pPr>
        <w:spacing w:before="81" w:line="480" w:lineRule="auto"/>
        <w:ind w:left="940" w:right="949"/>
        <w:jc w:val="center"/>
        <w:rPr>
          <w:b/>
          <w:sz w:val="56"/>
        </w:rPr>
      </w:pPr>
      <w:r>
        <w:rPr>
          <w:b/>
          <w:color w:val="1F487C"/>
          <w:sz w:val="56"/>
        </w:rPr>
        <w:t>Nature Nurture Practitioners Guidance for Schools</w:t>
      </w:r>
    </w:p>
    <w:p w14:paraId="6EBB4EB1" w14:textId="77777777" w:rsidR="00FB6441" w:rsidRDefault="00FA36E4">
      <w:pPr>
        <w:spacing w:before="552"/>
        <w:ind w:left="940" w:right="948"/>
        <w:jc w:val="center"/>
        <w:rPr>
          <w:b/>
          <w:sz w:val="48"/>
        </w:rPr>
      </w:pPr>
      <w:r>
        <w:rPr>
          <w:b/>
          <w:color w:val="1F487C"/>
          <w:sz w:val="48"/>
        </w:rPr>
        <w:t>January 2023</w:t>
      </w:r>
    </w:p>
    <w:p w14:paraId="60061E4C" w14:textId="77777777" w:rsidR="00FB6441" w:rsidRDefault="00FB6441">
      <w:pPr>
        <w:pStyle w:val="BodyText"/>
        <w:rPr>
          <w:b/>
          <w:sz w:val="20"/>
        </w:rPr>
      </w:pPr>
    </w:p>
    <w:p w14:paraId="44EAFD9C" w14:textId="77777777" w:rsidR="00FB6441" w:rsidRDefault="00FB6441">
      <w:pPr>
        <w:pStyle w:val="BodyText"/>
        <w:rPr>
          <w:b/>
          <w:sz w:val="20"/>
        </w:rPr>
      </w:pPr>
    </w:p>
    <w:p w14:paraId="4B94D5A5" w14:textId="77777777" w:rsidR="00FB6441" w:rsidRDefault="00FB6441">
      <w:pPr>
        <w:pStyle w:val="BodyText"/>
        <w:rPr>
          <w:b/>
          <w:sz w:val="20"/>
        </w:rPr>
      </w:pPr>
    </w:p>
    <w:p w14:paraId="3DEEC669" w14:textId="77777777" w:rsidR="00FB6441" w:rsidRDefault="00FB6441">
      <w:pPr>
        <w:pStyle w:val="BodyText"/>
        <w:rPr>
          <w:b/>
          <w:sz w:val="20"/>
        </w:rPr>
      </w:pPr>
    </w:p>
    <w:p w14:paraId="3656B9AB" w14:textId="77777777" w:rsidR="00FB6441" w:rsidRDefault="00FB6441">
      <w:pPr>
        <w:pStyle w:val="BodyText"/>
        <w:rPr>
          <w:b/>
          <w:sz w:val="20"/>
        </w:rPr>
      </w:pPr>
    </w:p>
    <w:p w14:paraId="45FB0818" w14:textId="77777777" w:rsidR="00FB6441" w:rsidRDefault="00FB6441">
      <w:pPr>
        <w:pStyle w:val="BodyText"/>
        <w:rPr>
          <w:b/>
          <w:sz w:val="20"/>
        </w:rPr>
      </w:pPr>
    </w:p>
    <w:p w14:paraId="049F31CB" w14:textId="77777777" w:rsidR="00FB6441" w:rsidRDefault="00FB6441">
      <w:pPr>
        <w:pStyle w:val="BodyText"/>
        <w:rPr>
          <w:b/>
          <w:sz w:val="20"/>
        </w:rPr>
      </w:pPr>
    </w:p>
    <w:p w14:paraId="53128261" w14:textId="77777777" w:rsidR="00FB6441" w:rsidRDefault="00FB6441">
      <w:pPr>
        <w:pStyle w:val="BodyText"/>
        <w:rPr>
          <w:b/>
          <w:sz w:val="20"/>
        </w:rPr>
      </w:pPr>
    </w:p>
    <w:p w14:paraId="62486C05" w14:textId="77777777" w:rsidR="00FB6441" w:rsidRDefault="00FB6441">
      <w:pPr>
        <w:pStyle w:val="BodyText"/>
        <w:rPr>
          <w:b/>
          <w:sz w:val="20"/>
        </w:rPr>
      </w:pPr>
    </w:p>
    <w:p w14:paraId="4101652C" w14:textId="77777777" w:rsidR="00FB6441" w:rsidRDefault="00FB6441">
      <w:pPr>
        <w:pStyle w:val="BodyText"/>
        <w:rPr>
          <w:b/>
          <w:sz w:val="20"/>
        </w:rPr>
      </w:pPr>
    </w:p>
    <w:p w14:paraId="4B99056E" w14:textId="77777777" w:rsidR="00FB6441" w:rsidRDefault="00FB6441">
      <w:pPr>
        <w:pStyle w:val="BodyText"/>
        <w:rPr>
          <w:b/>
          <w:sz w:val="20"/>
        </w:rPr>
      </w:pPr>
    </w:p>
    <w:p w14:paraId="1299C43A" w14:textId="77777777" w:rsidR="00FB6441" w:rsidRDefault="00FB6441">
      <w:pPr>
        <w:pStyle w:val="BodyText"/>
        <w:rPr>
          <w:b/>
          <w:sz w:val="20"/>
        </w:rPr>
      </w:pPr>
    </w:p>
    <w:p w14:paraId="4DDBEF00" w14:textId="77777777" w:rsidR="00FB6441" w:rsidRDefault="00FB6441">
      <w:pPr>
        <w:pStyle w:val="BodyText"/>
        <w:rPr>
          <w:b/>
          <w:sz w:val="20"/>
        </w:rPr>
      </w:pPr>
    </w:p>
    <w:p w14:paraId="3461D779" w14:textId="77777777" w:rsidR="00FB6441" w:rsidRDefault="00FB6441">
      <w:pPr>
        <w:pStyle w:val="BodyText"/>
        <w:rPr>
          <w:b/>
          <w:sz w:val="20"/>
        </w:rPr>
      </w:pPr>
    </w:p>
    <w:p w14:paraId="3CF2D8B6" w14:textId="77777777" w:rsidR="00FB6441" w:rsidRDefault="00FB6441">
      <w:pPr>
        <w:pStyle w:val="BodyText"/>
        <w:rPr>
          <w:b/>
          <w:sz w:val="20"/>
        </w:rPr>
      </w:pPr>
    </w:p>
    <w:p w14:paraId="0FB78278" w14:textId="77777777" w:rsidR="00FB6441" w:rsidRDefault="00FB6441">
      <w:pPr>
        <w:pStyle w:val="BodyText"/>
        <w:rPr>
          <w:b/>
          <w:sz w:val="20"/>
        </w:rPr>
      </w:pPr>
    </w:p>
    <w:p w14:paraId="1FC39945" w14:textId="77777777" w:rsidR="00FB6441" w:rsidRDefault="00FB6441">
      <w:pPr>
        <w:pStyle w:val="BodyText"/>
        <w:rPr>
          <w:b/>
          <w:sz w:val="20"/>
        </w:rPr>
      </w:pPr>
    </w:p>
    <w:p w14:paraId="0562CB0E" w14:textId="77777777" w:rsidR="00FB6441" w:rsidRDefault="00FB6441">
      <w:pPr>
        <w:pStyle w:val="BodyText"/>
        <w:rPr>
          <w:b/>
          <w:sz w:val="20"/>
        </w:rPr>
      </w:pPr>
    </w:p>
    <w:p w14:paraId="34CE0A41" w14:textId="77777777" w:rsidR="00FB6441" w:rsidRDefault="00FB6441">
      <w:pPr>
        <w:pStyle w:val="BodyText"/>
        <w:rPr>
          <w:b/>
          <w:sz w:val="20"/>
        </w:rPr>
      </w:pPr>
    </w:p>
    <w:p w14:paraId="62EBF3C5" w14:textId="77777777" w:rsidR="00FB6441" w:rsidRDefault="00FB6441">
      <w:pPr>
        <w:pStyle w:val="BodyText"/>
        <w:rPr>
          <w:b/>
          <w:sz w:val="20"/>
        </w:rPr>
      </w:pPr>
    </w:p>
    <w:p w14:paraId="6D98A12B" w14:textId="77777777" w:rsidR="00FB6441" w:rsidRDefault="00FB6441">
      <w:pPr>
        <w:pStyle w:val="BodyText"/>
        <w:rPr>
          <w:b/>
          <w:sz w:val="20"/>
        </w:rPr>
      </w:pPr>
    </w:p>
    <w:p w14:paraId="2946DB82" w14:textId="77777777" w:rsidR="00FB6441" w:rsidRDefault="00FB6441">
      <w:pPr>
        <w:pStyle w:val="BodyText"/>
        <w:rPr>
          <w:b/>
          <w:sz w:val="20"/>
        </w:rPr>
      </w:pPr>
    </w:p>
    <w:p w14:paraId="5997CC1D" w14:textId="77777777" w:rsidR="00FB6441" w:rsidRDefault="00FB6441">
      <w:pPr>
        <w:pStyle w:val="BodyText"/>
        <w:rPr>
          <w:b/>
          <w:sz w:val="20"/>
        </w:rPr>
      </w:pPr>
    </w:p>
    <w:p w14:paraId="110FFD37" w14:textId="77777777" w:rsidR="00FB6441" w:rsidRDefault="00FB6441">
      <w:pPr>
        <w:pStyle w:val="BodyText"/>
        <w:rPr>
          <w:b/>
          <w:sz w:val="20"/>
        </w:rPr>
      </w:pPr>
    </w:p>
    <w:p w14:paraId="6B699379" w14:textId="77777777" w:rsidR="00FB6441" w:rsidRDefault="00FB6441">
      <w:pPr>
        <w:pStyle w:val="BodyText"/>
        <w:rPr>
          <w:b/>
          <w:sz w:val="20"/>
        </w:rPr>
      </w:pPr>
    </w:p>
    <w:p w14:paraId="3FE9F23F" w14:textId="77777777" w:rsidR="00FB6441" w:rsidRDefault="00FB6441">
      <w:pPr>
        <w:pStyle w:val="BodyText"/>
        <w:rPr>
          <w:b/>
          <w:sz w:val="20"/>
        </w:rPr>
      </w:pPr>
    </w:p>
    <w:p w14:paraId="1F72F646" w14:textId="77777777" w:rsidR="00FB6441" w:rsidRDefault="00FB6441">
      <w:pPr>
        <w:pStyle w:val="BodyText"/>
        <w:rPr>
          <w:b/>
          <w:sz w:val="20"/>
        </w:rPr>
      </w:pPr>
    </w:p>
    <w:p w14:paraId="08CE6F91" w14:textId="77777777" w:rsidR="00FB6441" w:rsidRDefault="00FB6441">
      <w:pPr>
        <w:pStyle w:val="BodyText"/>
        <w:rPr>
          <w:b/>
          <w:sz w:val="20"/>
        </w:rPr>
      </w:pPr>
    </w:p>
    <w:p w14:paraId="61CDCEAD" w14:textId="77777777" w:rsidR="00FB6441" w:rsidRDefault="00FB6441">
      <w:pPr>
        <w:pStyle w:val="BodyText"/>
        <w:rPr>
          <w:b/>
          <w:sz w:val="20"/>
        </w:rPr>
      </w:pPr>
    </w:p>
    <w:p w14:paraId="6BB9E253" w14:textId="77777777" w:rsidR="00FB6441" w:rsidRDefault="00FB6441">
      <w:pPr>
        <w:pStyle w:val="BodyText"/>
        <w:rPr>
          <w:b/>
          <w:sz w:val="20"/>
        </w:rPr>
      </w:pPr>
    </w:p>
    <w:p w14:paraId="23DE523C" w14:textId="77777777" w:rsidR="00FB6441" w:rsidRDefault="00FB6441">
      <w:pPr>
        <w:pStyle w:val="BodyText"/>
        <w:rPr>
          <w:b/>
          <w:sz w:val="20"/>
        </w:rPr>
      </w:pPr>
    </w:p>
    <w:p w14:paraId="52E56223" w14:textId="77777777" w:rsidR="00FB6441" w:rsidRDefault="00FB6441">
      <w:pPr>
        <w:pStyle w:val="BodyText"/>
        <w:rPr>
          <w:b/>
          <w:sz w:val="20"/>
        </w:rPr>
      </w:pPr>
    </w:p>
    <w:p w14:paraId="07547A01" w14:textId="77777777" w:rsidR="00FB6441" w:rsidRDefault="00FB6441">
      <w:pPr>
        <w:pStyle w:val="BodyText"/>
        <w:rPr>
          <w:b/>
          <w:sz w:val="20"/>
        </w:rPr>
      </w:pPr>
    </w:p>
    <w:p w14:paraId="5043CB0F" w14:textId="77777777" w:rsidR="00FB6441" w:rsidRDefault="00FB6441">
      <w:pPr>
        <w:pStyle w:val="BodyText"/>
        <w:rPr>
          <w:b/>
          <w:sz w:val="20"/>
        </w:rPr>
      </w:pPr>
    </w:p>
    <w:p w14:paraId="07459315" w14:textId="77777777" w:rsidR="00FB6441" w:rsidRDefault="00FB6441">
      <w:pPr>
        <w:pStyle w:val="BodyText"/>
        <w:rPr>
          <w:b/>
          <w:sz w:val="20"/>
        </w:rPr>
      </w:pPr>
    </w:p>
    <w:p w14:paraId="6DFB9E20" w14:textId="13F305A0" w:rsidR="00FB6441" w:rsidRDefault="00FB6441" w:rsidP="00E668F7">
      <w:pPr>
        <w:pStyle w:val="BodyText"/>
        <w:spacing w:before="100"/>
        <w:ind w:right="7"/>
        <w:rPr>
          <w:rFonts w:ascii="Cambria"/>
        </w:rPr>
        <w:sectPr w:rsidR="00FB6441">
          <w:headerReference w:type="default" r:id="rId11"/>
          <w:footerReference w:type="default" r:id="rId12"/>
          <w:type w:val="continuous"/>
          <w:pgSz w:w="11900" w:h="16850"/>
          <w:pgMar w:top="620" w:right="1680" w:bottom="280" w:left="800" w:header="720" w:footer="720" w:gutter="0"/>
          <w:cols w:space="720"/>
        </w:sectPr>
      </w:pPr>
    </w:p>
    <w:p w14:paraId="5BBA7B1B" w14:textId="77777777" w:rsidR="00FB6441" w:rsidRDefault="00FA36E4">
      <w:pPr>
        <w:pStyle w:val="BodyText"/>
        <w:spacing w:before="87"/>
        <w:ind w:left="107"/>
        <w:rPr>
          <w:rFonts w:ascii="Cambria"/>
        </w:rPr>
      </w:pPr>
      <w:r>
        <w:rPr>
          <w:noProof/>
        </w:rPr>
        <w:lastRenderedPageBreak/>
        <w:drawing>
          <wp:anchor distT="0" distB="0" distL="0" distR="0" simplePos="0" relativeHeight="251658241" behindDoc="1" locked="0" layoutInCell="1" allowOverlap="1" wp14:anchorId="0012046B" wp14:editId="07777777">
            <wp:simplePos x="0" y="0"/>
            <wp:positionH relativeFrom="page">
              <wp:posOffset>0</wp:posOffset>
            </wp:positionH>
            <wp:positionV relativeFrom="page">
              <wp:posOffset>0</wp:posOffset>
            </wp:positionV>
            <wp:extent cx="7548084" cy="10693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7548084" cy="10693907"/>
                    </a:xfrm>
                    <a:prstGeom prst="rect">
                      <a:avLst/>
                    </a:prstGeom>
                  </pic:spPr>
                </pic:pic>
              </a:graphicData>
            </a:graphic>
          </wp:anchor>
        </w:drawing>
      </w:r>
    </w:p>
    <w:p w14:paraId="70DF9E56" w14:textId="77777777" w:rsidR="00FB6441" w:rsidRDefault="00FB6441">
      <w:pPr>
        <w:pStyle w:val="BodyText"/>
        <w:rPr>
          <w:rFonts w:ascii="Cambria"/>
          <w:sz w:val="20"/>
        </w:rPr>
      </w:pPr>
    </w:p>
    <w:p w14:paraId="44E871BC" w14:textId="77777777" w:rsidR="00FB6441" w:rsidRDefault="00FB6441">
      <w:pPr>
        <w:pStyle w:val="BodyText"/>
        <w:rPr>
          <w:rFonts w:ascii="Cambria"/>
          <w:sz w:val="20"/>
        </w:rPr>
      </w:pPr>
    </w:p>
    <w:p w14:paraId="144A5D23" w14:textId="77777777" w:rsidR="00FB6441" w:rsidRDefault="00FB6441">
      <w:pPr>
        <w:pStyle w:val="BodyText"/>
        <w:rPr>
          <w:rFonts w:ascii="Cambria"/>
          <w:sz w:val="20"/>
        </w:rPr>
      </w:pPr>
    </w:p>
    <w:p w14:paraId="738610EB" w14:textId="77777777" w:rsidR="00FB6441" w:rsidRDefault="00FB6441">
      <w:pPr>
        <w:pStyle w:val="BodyText"/>
        <w:rPr>
          <w:rFonts w:ascii="Cambria"/>
          <w:sz w:val="20"/>
        </w:rPr>
      </w:pPr>
    </w:p>
    <w:p w14:paraId="637805D2" w14:textId="77777777" w:rsidR="00FB6441" w:rsidRDefault="00FB6441">
      <w:pPr>
        <w:pStyle w:val="BodyText"/>
        <w:rPr>
          <w:rFonts w:ascii="Cambria"/>
          <w:sz w:val="20"/>
        </w:rPr>
      </w:pPr>
    </w:p>
    <w:p w14:paraId="463F29E8" w14:textId="77777777" w:rsidR="00FB6441" w:rsidRDefault="00FB6441">
      <w:pPr>
        <w:pStyle w:val="BodyText"/>
        <w:rPr>
          <w:rFonts w:ascii="Cambria"/>
          <w:sz w:val="20"/>
        </w:rPr>
      </w:pPr>
    </w:p>
    <w:p w14:paraId="3B7B4B86" w14:textId="77777777" w:rsidR="00FB6441" w:rsidRDefault="00FB6441">
      <w:pPr>
        <w:pStyle w:val="BodyText"/>
        <w:rPr>
          <w:rFonts w:ascii="Cambria"/>
          <w:sz w:val="20"/>
        </w:rPr>
      </w:pPr>
    </w:p>
    <w:p w14:paraId="3A0FF5F2" w14:textId="77777777" w:rsidR="00FB6441" w:rsidRDefault="00FB6441">
      <w:pPr>
        <w:pStyle w:val="BodyText"/>
        <w:rPr>
          <w:rFonts w:ascii="Cambria"/>
          <w:sz w:val="20"/>
        </w:rPr>
      </w:pPr>
    </w:p>
    <w:p w14:paraId="5630AD66" w14:textId="77777777" w:rsidR="00FB6441" w:rsidRDefault="00FB6441">
      <w:pPr>
        <w:pStyle w:val="BodyText"/>
        <w:rPr>
          <w:rFonts w:ascii="Cambria"/>
          <w:sz w:val="20"/>
        </w:rPr>
      </w:pPr>
    </w:p>
    <w:p w14:paraId="61829076" w14:textId="77777777" w:rsidR="00FB6441" w:rsidRDefault="00FB6441">
      <w:pPr>
        <w:pStyle w:val="BodyText"/>
        <w:spacing w:before="10"/>
        <w:rPr>
          <w:rFonts w:ascii="Cambria"/>
          <w:sz w:val="17"/>
        </w:rPr>
      </w:pPr>
    </w:p>
    <w:p w14:paraId="6C0E1DE5" w14:textId="77777777" w:rsidR="00FB6441" w:rsidRDefault="00FA36E4">
      <w:pPr>
        <w:pStyle w:val="Heading1"/>
        <w:spacing w:before="92"/>
      </w:pPr>
      <w:r>
        <w:rPr>
          <w:color w:val="1F487C"/>
        </w:rPr>
        <w:t>Overview</w:t>
      </w:r>
    </w:p>
    <w:p w14:paraId="2BA226A1" w14:textId="77777777" w:rsidR="00FB6441" w:rsidRDefault="00FB6441">
      <w:pPr>
        <w:pStyle w:val="BodyText"/>
        <w:rPr>
          <w:b/>
        </w:rPr>
      </w:pPr>
    </w:p>
    <w:p w14:paraId="1EB9FF2B" w14:textId="77777777" w:rsidR="00FB6441" w:rsidRDefault="00FA36E4">
      <w:pPr>
        <w:pStyle w:val="BodyText"/>
        <w:ind w:left="107" w:right="301"/>
      </w:pPr>
      <w:r>
        <w:t>Nature Nurture is a holistic therapeutic intervention that combines the theory and principles of the nurture approaches that are widely promoted across Aberdeenshire, with the recognised benefits of outdoor learning and child-led play.</w:t>
      </w:r>
    </w:p>
    <w:p w14:paraId="17AD93B2" w14:textId="77777777" w:rsidR="00FB6441" w:rsidRDefault="00FB6441">
      <w:pPr>
        <w:pStyle w:val="BodyText"/>
      </w:pPr>
    </w:p>
    <w:p w14:paraId="45FDA365" w14:textId="77777777" w:rsidR="00FB6441" w:rsidRDefault="00FA36E4">
      <w:pPr>
        <w:pStyle w:val="BodyText"/>
        <w:ind w:left="107" w:right="622"/>
      </w:pPr>
      <w:r>
        <w:t>The Nature Nurture Practitioner post is Grade H (Practitioner Family) on the Local Government Employee Payscale.</w:t>
      </w:r>
    </w:p>
    <w:p w14:paraId="0DE4B5B7" w14:textId="77777777" w:rsidR="00FB6441" w:rsidRDefault="00FB6441">
      <w:pPr>
        <w:pStyle w:val="BodyText"/>
      </w:pPr>
    </w:p>
    <w:p w14:paraId="3DD01382" w14:textId="77777777" w:rsidR="00FB6441" w:rsidRDefault="00FA36E4">
      <w:pPr>
        <w:pStyle w:val="BodyText"/>
        <w:ind w:left="107" w:right="434"/>
      </w:pPr>
      <w:r>
        <w:t>The post is funded through the Scottish Government Community Mental Health and Wellbeing Supports and Services Grant.</w:t>
      </w:r>
    </w:p>
    <w:p w14:paraId="66204FF1" w14:textId="77777777" w:rsidR="00FB6441" w:rsidRDefault="00FB6441">
      <w:pPr>
        <w:pStyle w:val="BodyText"/>
      </w:pPr>
    </w:p>
    <w:p w14:paraId="7E75DBB0" w14:textId="77777777" w:rsidR="00FB6441" w:rsidRDefault="00FA36E4">
      <w:pPr>
        <w:pStyle w:val="BodyText"/>
        <w:spacing w:before="1"/>
        <w:ind w:left="107" w:right="301"/>
      </w:pPr>
      <w:r>
        <w:t>The allocation of Nature Nurture Practitioner time to each cluster is based on a formula which takes account of the number of schools within each cluster. Clusters may opt to use Pupil Equity Funding to enhance this allocation see Appendix 12</w:t>
      </w:r>
    </w:p>
    <w:p w14:paraId="2DBF0D7D" w14:textId="77777777" w:rsidR="00FB6441" w:rsidRDefault="00FB6441">
      <w:pPr>
        <w:pStyle w:val="BodyText"/>
        <w:rPr>
          <w:sz w:val="26"/>
        </w:rPr>
      </w:pPr>
    </w:p>
    <w:p w14:paraId="6B62F1B3" w14:textId="77777777" w:rsidR="00FB6441" w:rsidRDefault="00FB6441">
      <w:pPr>
        <w:pStyle w:val="BodyText"/>
        <w:spacing w:before="11"/>
        <w:rPr>
          <w:sz w:val="21"/>
        </w:rPr>
      </w:pPr>
    </w:p>
    <w:p w14:paraId="052AB538" w14:textId="77777777" w:rsidR="00FB6441" w:rsidRDefault="00FA36E4">
      <w:pPr>
        <w:pStyle w:val="Heading1"/>
      </w:pPr>
      <w:r>
        <w:rPr>
          <w:color w:val="1F487C"/>
        </w:rPr>
        <w:t>Nature Nurture Practitioner Role</w:t>
      </w:r>
    </w:p>
    <w:p w14:paraId="02F2C34E" w14:textId="77777777" w:rsidR="00FB6441" w:rsidRDefault="00FB6441">
      <w:pPr>
        <w:pStyle w:val="BodyText"/>
        <w:spacing w:before="1"/>
        <w:rPr>
          <w:b/>
        </w:rPr>
      </w:pPr>
    </w:p>
    <w:p w14:paraId="01ECD6E7" w14:textId="77777777" w:rsidR="00FB6441" w:rsidRDefault="00FA36E4">
      <w:pPr>
        <w:pStyle w:val="ListParagraph"/>
        <w:numPr>
          <w:ilvl w:val="0"/>
          <w:numId w:val="2"/>
        </w:numPr>
        <w:tabs>
          <w:tab w:val="left" w:pos="468"/>
        </w:tabs>
        <w:ind w:right="110"/>
        <w:jc w:val="both"/>
        <w:rPr>
          <w:sz w:val="24"/>
        </w:rPr>
      </w:pPr>
      <w:r>
        <w:rPr>
          <w:sz w:val="24"/>
        </w:rPr>
        <w:t>Deliver</w:t>
      </w:r>
      <w:r>
        <w:rPr>
          <w:spacing w:val="-17"/>
          <w:sz w:val="24"/>
        </w:rPr>
        <w:t xml:space="preserve"> </w:t>
      </w:r>
      <w:r>
        <w:rPr>
          <w:sz w:val="24"/>
        </w:rPr>
        <w:t>targeted</w:t>
      </w:r>
      <w:r>
        <w:rPr>
          <w:spacing w:val="-14"/>
          <w:sz w:val="24"/>
        </w:rPr>
        <w:t xml:space="preserve"> </w:t>
      </w:r>
      <w:r>
        <w:rPr>
          <w:sz w:val="24"/>
        </w:rPr>
        <w:t>Nature</w:t>
      </w:r>
      <w:r>
        <w:rPr>
          <w:spacing w:val="-14"/>
          <w:sz w:val="24"/>
        </w:rPr>
        <w:t xml:space="preserve"> </w:t>
      </w:r>
      <w:r>
        <w:rPr>
          <w:sz w:val="24"/>
        </w:rPr>
        <w:t>Nurture</w:t>
      </w:r>
      <w:r>
        <w:rPr>
          <w:spacing w:val="-15"/>
          <w:sz w:val="24"/>
        </w:rPr>
        <w:t xml:space="preserve"> </w:t>
      </w:r>
      <w:r>
        <w:rPr>
          <w:sz w:val="24"/>
        </w:rPr>
        <w:t>outdoor</w:t>
      </w:r>
      <w:r>
        <w:rPr>
          <w:spacing w:val="-16"/>
          <w:sz w:val="24"/>
        </w:rPr>
        <w:t xml:space="preserve"> </w:t>
      </w:r>
      <w:r>
        <w:rPr>
          <w:sz w:val="24"/>
        </w:rPr>
        <w:t>intervention</w:t>
      </w:r>
      <w:r>
        <w:rPr>
          <w:spacing w:val="-13"/>
          <w:sz w:val="24"/>
        </w:rPr>
        <w:t xml:space="preserve"> </w:t>
      </w:r>
      <w:r>
        <w:rPr>
          <w:sz w:val="24"/>
        </w:rPr>
        <w:t>work</w:t>
      </w:r>
      <w:r>
        <w:rPr>
          <w:spacing w:val="-16"/>
          <w:sz w:val="24"/>
        </w:rPr>
        <w:t xml:space="preserve"> </w:t>
      </w:r>
      <w:r>
        <w:rPr>
          <w:sz w:val="24"/>
        </w:rPr>
        <w:t>that</w:t>
      </w:r>
      <w:r>
        <w:rPr>
          <w:spacing w:val="-14"/>
          <w:sz w:val="24"/>
        </w:rPr>
        <w:t xml:space="preserve"> </w:t>
      </w:r>
      <w:r>
        <w:rPr>
          <w:sz w:val="24"/>
        </w:rPr>
        <w:t>aims</w:t>
      </w:r>
      <w:r>
        <w:rPr>
          <w:spacing w:val="-17"/>
          <w:sz w:val="24"/>
        </w:rPr>
        <w:t xml:space="preserve"> </w:t>
      </w:r>
      <w:r>
        <w:rPr>
          <w:sz w:val="24"/>
        </w:rPr>
        <w:t>to</w:t>
      </w:r>
      <w:r>
        <w:rPr>
          <w:spacing w:val="-14"/>
          <w:sz w:val="24"/>
        </w:rPr>
        <w:t xml:space="preserve"> </w:t>
      </w:r>
      <w:r>
        <w:rPr>
          <w:sz w:val="24"/>
        </w:rPr>
        <w:t>foster</w:t>
      </w:r>
      <w:r>
        <w:rPr>
          <w:spacing w:val="-17"/>
          <w:sz w:val="24"/>
        </w:rPr>
        <w:t xml:space="preserve"> </w:t>
      </w:r>
      <w:r>
        <w:rPr>
          <w:sz w:val="24"/>
        </w:rPr>
        <w:t>positive relationships, emotional resilience, and enhanced self-esteem and self-awareness for</w:t>
      </w:r>
      <w:r>
        <w:rPr>
          <w:spacing w:val="-2"/>
          <w:sz w:val="24"/>
        </w:rPr>
        <w:t xml:space="preserve"> </w:t>
      </w:r>
      <w:r>
        <w:rPr>
          <w:sz w:val="24"/>
        </w:rPr>
        <w:t>children</w:t>
      </w:r>
    </w:p>
    <w:p w14:paraId="510B7A71" w14:textId="77777777" w:rsidR="00FB6441" w:rsidRDefault="00FA36E4">
      <w:pPr>
        <w:pStyle w:val="ListParagraph"/>
        <w:numPr>
          <w:ilvl w:val="0"/>
          <w:numId w:val="2"/>
        </w:numPr>
        <w:tabs>
          <w:tab w:val="left" w:pos="467"/>
          <w:tab w:val="left" w:pos="468"/>
        </w:tabs>
        <w:spacing w:before="119"/>
        <w:ind w:right="359"/>
        <w:rPr>
          <w:sz w:val="24"/>
        </w:rPr>
      </w:pPr>
      <w:r>
        <w:rPr>
          <w:sz w:val="24"/>
        </w:rPr>
        <w:t>Liaise with teaching colleagues concerning the health &amp; wellbeing of individual pupils and contribute to implementation of individual and/or group Nature Nurture support programmes</w:t>
      </w:r>
    </w:p>
    <w:p w14:paraId="2E0C5A6F" w14:textId="77777777" w:rsidR="00FB6441" w:rsidRDefault="00FA36E4">
      <w:pPr>
        <w:pStyle w:val="ListParagraph"/>
        <w:numPr>
          <w:ilvl w:val="0"/>
          <w:numId w:val="2"/>
        </w:numPr>
        <w:tabs>
          <w:tab w:val="left" w:pos="467"/>
          <w:tab w:val="left" w:pos="468"/>
        </w:tabs>
        <w:spacing w:before="116"/>
        <w:ind w:right="156"/>
        <w:rPr>
          <w:sz w:val="24"/>
        </w:rPr>
      </w:pPr>
      <w:r>
        <w:rPr>
          <w:sz w:val="24"/>
        </w:rPr>
        <w:t>Draw on the theory and principles of nurture to identify and develop support strategies within the context of Nature Nurture work, taking account of the needs of individual</w:t>
      </w:r>
      <w:r>
        <w:rPr>
          <w:spacing w:val="-1"/>
          <w:sz w:val="24"/>
        </w:rPr>
        <w:t xml:space="preserve"> </w:t>
      </w:r>
      <w:r>
        <w:rPr>
          <w:sz w:val="24"/>
        </w:rPr>
        <w:t>children</w:t>
      </w:r>
    </w:p>
    <w:p w14:paraId="0A0B714C" w14:textId="77777777" w:rsidR="00FB6441" w:rsidRDefault="00FA36E4">
      <w:pPr>
        <w:pStyle w:val="ListParagraph"/>
        <w:numPr>
          <w:ilvl w:val="0"/>
          <w:numId w:val="2"/>
        </w:numPr>
        <w:tabs>
          <w:tab w:val="left" w:pos="467"/>
          <w:tab w:val="left" w:pos="468"/>
        </w:tabs>
        <w:spacing w:before="119"/>
        <w:ind w:right="384"/>
        <w:rPr>
          <w:sz w:val="24"/>
        </w:rPr>
      </w:pPr>
      <w:r>
        <w:rPr>
          <w:sz w:val="24"/>
        </w:rPr>
        <w:t>Work directly with individual children or groups of children aged 5-11 years. This may be extended to age 12-13 years if appropriate to the needs of the young people.</w:t>
      </w:r>
    </w:p>
    <w:p w14:paraId="52344D87" w14:textId="77777777" w:rsidR="00FB6441" w:rsidRDefault="00FA36E4">
      <w:pPr>
        <w:pStyle w:val="ListParagraph"/>
        <w:numPr>
          <w:ilvl w:val="0"/>
          <w:numId w:val="2"/>
        </w:numPr>
        <w:tabs>
          <w:tab w:val="left" w:pos="467"/>
          <w:tab w:val="left" w:pos="468"/>
        </w:tabs>
        <w:spacing w:before="119"/>
        <w:ind w:right="702"/>
        <w:rPr>
          <w:sz w:val="24"/>
        </w:rPr>
      </w:pPr>
      <w:r>
        <w:rPr>
          <w:sz w:val="24"/>
        </w:rPr>
        <w:t>Where appropriate, to include individual parents, or small groups of parents in Nature Nurture intervention</w:t>
      </w:r>
      <w:r>
        <w:rPr>
          <w:spacing w:val="2"/>
          <w:sz w:val="24"/>
        </w:rPr>
        <w:t xml:space="preserve"> </w:t>
      </w:r>
      <w:r>
        <w:rPr>
          <w:sz w:val="24"/>
        </w:rPr>
        <w:t>work.</w:t>
      </w:r>
    </w:p>
    <w:p w14:paraId="3855867F" w14:textId="77777777" w:rsidR="00FB6441" w:rsidRDefault="00FA36E4">
      <w:pPr>
        <w:pStyle w:val="ListParagraph"/>
        <w:numPr>
          <w:ilvl w:val="0"/>
          <w:numId w:val="2"/>
        </w:numPr>
        <w:tabs>
          <w:tab w:val="left" w:pos="467"/>
          <w:tab w:val="left" w:pos="468"/>
        </w:tabs>
        <w:spacing w:before="119"/>
        <w:ind w:right="889"/>
        <w:rPr>
          <w:sz w:val="24"/>
        </w:rPr>
      </w:pPr>
      <w:r>
        <w:rPr>
          <w:sz w:val="24"/>
        </w:rPr>
        <w:t xml:space="preserve">Direct provision of group/individual work sessions in conjunction with Nature Nurture theory, </w:t>
      </w:r>
      <w:proofErr w:type="gramStart"/>
      <w:r>
        <w:rPr>
          <w:sz w:val="24"/>
        </w:rPr>
        <w:t>principles</w:t>
      </w:r>
      <w:proofErr w:type="gramEnd"/>
      <w:r>
        <w:rPr>
          <w:sz w:val="24"/>
        </w:rPr>
        <w:t xml:space="preserve"> and</w:t>
      </w:r>
      <w:r>
        <w:rPr>
          <w:spacing w:val="-2"/>
          <w:sz w:val="24"/>
        </w:rPr>
        <w:t xml:space="preserve"> </w:t>
      </w:r>
      <w:r>
        <w:rPr>
          <w:sz w:val="24"/>
        </w:rPr>
        <w:t>practices</w:t>
      </w:r>
    </w:p>
    <w:p w14:paraId="099D88BD" w14:textId="77777777" w:rsidR="00FB6441" w:rsidRDefault="00FA36E4">
      <w:pPr>
        <w:pStyle w:val="ListParagraph"/>
        <w:numPr>
          <w:ilvl w:val="0"/>
          <w:numId w:val="2"/>
        </w:numPr>
        <w:tabs>
          <w:tab w:val="left" w:pos="467"/>
          <w:tab w:val="left" w:pos="468"/>
        </w:tabs>
        <w:spacing w:before="116"/>
        <w:ind w:right="597"/>
        <w:rPr>
          <w:sz w:val="24"/>
        </w:rPr>
      </w:pPr>
      <w:r>
        <w:rPr>
          <w:sz w:val="24"/>
        </w:rPr>
        <w:t>Work with named person / lead professional in accordance with Aberdeenshire GIRFEC</w:t>
      </w:r>
      <w:r>
        <w:rPr>
          <w:spacing w:val="-2"/>
          <w:sz w:val="24"/>
        </w:rPr>
        <w:t xml:space="preserve"> </w:t>
      </w:r>
      <w:r>
        <w:rPr>
          <w:sz w:val="24"/>
        </w:rPr>
        <w:t>guidelines</w:t>
      </w:r>
    </w:p>
    <w:p w14:paraId="64DC20DF" w14:textId="77777777" w:rsidR="00FB6441" w:rsidRDefault="00FA36E4">
      <w:pPr>
        <w:pStyle w:val="ListParagraph"/>
        <w:numPr>
          <w:ilvl w:val="0"/>
          <w:numId w:val="2"/>
        </w:numPr>
        <w:tabs>
          <w:tab w:val="left" w:pos="467"/>
          <w:tab w:val="left" w:pos="468"/>
        </w:tabs>
        <w:spacing w:before="119"/>
        <w:ind w:right="556"/>
        <w:rPr>
          <w:sz w:val="24"/>
        </w:rPr>
      </w:pPr>
      <w:r>
        <w:rPr>
          <w:sz w:val="24"/>
        </w:rPr>
        <w:t>Identify and evaluate Nature Nurture sessions relative to identified need, and in accordance with Aberdeenshire</w:t>
      </w:r>
      <w:r>
        <w:rPr>
          <w:spacing w:val="-1"/>
          <w:sz w:val="24"/>
        </w:rPr>
        <w:t xml:space="preserve"> </w:t>
      </w:r>
      <w:r>
        <w:rPr>
          <w:sz w:val="24"/>
        </w:rPr>
        <w:t>guidance</w:t>
      </w:r>
    </w:p>
    <w:p w14:paraId="19219836" w14:textId="5647C9DF" w:rsidR="00FB6441" w:rsidRDefault="00FB6441" w:rsidP="00E668F7">
      <w:pPr>
        <w:pStyle w:val="BodyText"/>
        <w:spacing w:before="100"/>
        <w:ind w:right="7"/>
        <w:rPr>
          <w:rFonts w:ascii="Cambria"/>
        </w:rPr>
        <w:sectPr w:rsidR="00FB6441">
          <w:pgSz w:w="11900" w:h="16850"/>
          <w:pgMar w:top="620" w:right="1680" w:bottom="280" w:left="800" w:header="720" w:footer="720" w:gutter="0"/>
          <w:cols w:space="720"/>
        </w:sectPr>
      </w:pPr>
    </w:p>
    <w:p w14:paraId="4F50B7B2" w14:textId="77777777" w:rsidR="00FB6441" w:rsidRDefault="00FA36E4">
      <w:pPr>
        <w:pStyle w:val="BodyText"/>
        <w:spacing w:before="87"/>
        <w:ind w:left="107"/>
        <w:rPr>
          <w:rFonts w:ascii="Cambria"/>
        </w:rPr>
      </w:pPr>
      <w:r>
        <w:rPr>
          <w:noProof/>
        </w:rPr>
        <w:lastRenderedPageBreak/>
        <w:drawing>
          <wp:anchor distT="0" distB="0" distL="0" distR="0" simplePos="0" relativeHeight="251658242" behindDoc="1" locked="0" layoutInCell="1" allowOverlap="1" wp14:anchorId="2A23FEA9" wp14:editId="07777777">
            <wp:simplePos x="0" y="0"/>
            <wp:positionH relativeFrom="page">
              <wp:posOffset>0</wp:posOffset>
            </wp:positionH>
            <wp:positionV relativeFrom="page">
              <wp:posOffset>0</wp:posOffset>
            </wp:positionV>
            <wp:extent cx="7548084" cy="106939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296FEF7D" w14:textId="77777777" w:rsidR="00FB6441" w:rsidRDefault="00FB6441">
      <w:pPr>
        <w:pStyle w:val="BodyText"/>
        <w:rPr>
          <w:rFonts w:ascii="Cambria"/>
          <w:sz w:val="20"/>
        </w:rPr>
      </w:pPr>
    </w:p>
    <w:p w14:paraId="7194DBDC" w14:textId="77777777" w:rsidR="00FB6441" w:rsidRDefault="00FB6441">
      <w:pPr>
        <w:pStyle w:val="BodyText"/>
        <w:rPr>
          <w:rFonts w:ascii="Cambria"/>
          <w:sz w:val="20"/>
        </w:rPr>
      </w:pPr>
    </w:p>
    <w:p w14:paraId="769D0D3C" w14:textId="77777777" w:rsidR="00FB6441" w:rsidRDefault="00FB6441">
      <w:pPr>
        <w:pStyle w:val="BodyText"/>
        <w:rPr>
          <w:rFonts w:ascii="Cambria"/>
          <w:sz w:val="20"/>
        </w:rPr>
      </w:pPr>
    </w:p>
    <w:p w14:paraId="54CD245A" w14:textId="77777777" w:rsidR="00FB6441" w:rsidRDefault="00FB6441">
      <w:pPr>
        <w:pStyle w:val="BodyText"/>
        <w:rPr>
          <w:rFonts w:ascii="Cambria"/>
          <w:sz w:val="20"/>
        </w:rPr>
      </w:pPr>
    </w:p>
    <w:p w14:paraId="1231BE67" w14:textId="77777777" w:rsidR="00FB6441" w:rsidRDefault="00FB6441">
      <w:pPr>
        <w:pStyle w:val="BodyText"/>
        <w:rPr>
          <w:rFonts w:ascii="Cambria"/>
          <w:sz w:val="20"/>
        </w:rPr>
      </w:pPr>
    </w:p>
    <w:p w14:paraId="36FEB5B0" w14:textId="77777777" w:rsidR="00FB6441" w:rsidRDefault="00FB6441">
      <w:pPr>
        <w:pStyle w:val="BodyText"/>
        <w:rPr>
          <w:rFonts w:ascii="Cambria"/>
          <w:sz w:val="20"/>
        </w:rPr>
      </w:pPr>
    </w:p>
    <w:p w14:paraId="30D7AA69" w14:textId="77777777" w:rsidR="00FB6441" w:rsidRDefault="00FB6441">
      <w:pPr>
        <w:pStyle w:val="BodyText"/>
        <w:rPr>
          <w:rFonts w:ascii="Cambria"/>
          <w:sz w:val="20"/>
        </w:rPr>
      </w:pPr>
    </w:p>
    <w:p w14:paraId="7196D064" w14:textId="77777777" w:rsidR="00FB6441" w:rsidRDefault="00FB6441">
      <w:pPr>
        <w:pStyle w:val="BodyText"/>
        <w:rPr>
          <w:rFonts w:ascii="Cambria"/>
          <w:sz w:val="20"/>
        </w:rPr>
      </w:pPr>
    </w:p>
    <w:p w14:paraId="34FF1C98" w14:textId="77777777" w:rsidR="00FB6441" w:rsidRDefault="00FB6441">
      <w:pPr>
        <w:pStyle w:val="BodyText"/>
        <w:rPr>
          <w:rFonts w:ascii="Cambria"/>
          <w:sz w:val="20"/>
        </w:rPr>
      </w:pPr>
    </w:p>
    <w:p w14:paraId="6D072C0D" w14:textId="77777777" w:rsidR="00FB6441" w:rsidRDefault="00FB6441">
      <w:pPr>
        <w:pStyle w:val="BodyText"/>
        <w:spacing w:before="3"/>
        <w:rPr>
          <w:rFonts w:ascii="Cambria"/>
          <w:sz w:val="17"/>
        </w:rPr>
      </w:pPr>
    </w:p>
    <w:p w14:paraId="31EBABD7" w14:textId="77777777" w:rsidR="00FB6441" w:rsidRDefault="00FA36E4">
      <w:pPr>
        <w:pStyle w:val="ListParagraph"/>
        <w:numPr>
          <w:ilvl w:val="0"/>
          <w:numId w:val="2"/>
        </w:numPr>
        <w:tabs>
          <w:tab w:val="left" w:pos="467"/>
          <w:tab w:val="left" w:pos="468"/>
        </w:tabs>
        <w:spacing w:before="100"/>
        <w:ind w:right="568"/>
        <w:rPr>
          <w:sz w:val="24"/>
        </w:rPr>
      </w:pPr>
      <w:r>
        <w:rPr>
          <w:sz w:val="24"/>
        </w:rPr>
        <w:t>Work as part of the cluster support team to share data and outcomes as part of wider evaluation of Nature Nurture</w:t>
      </w:r>
      <w:r>
        <w:rPr>
          <w:spacing w:val="-4"/>
          <w:sz w:val="24"/>
        </w:rPr>
        <w:t xml:space="preserve"> </w:t>
      </w:r>
      <w:r>
        <w:rPr>
          <w:sz w:val="24"/>
        </w:rPr>
        <w:t>programme</w:t>
      </w:r>
    </w:p>
    <w:p w14:paraId="17ADEE3C" w14:textId="77777777" w:rsidR="00FB6441" w:rsidRDefault="00FA36E4">
      <w:pPr>
        <w:pStyle w:val="ListParagraph"/>
        <w:numPr>
          <w:ilvl w:val="0"/>
          <w:numId w:val="2"/>
        </w:numPr>
        <w:tabs>
          <w:tab w:val="left" w:pos="467"/>
          <w:tab w:val="left" w:pos="468"/>
        </w:tabs>
        <w:spacing w:before="119"/>
        <w:ind w:right="344"/>
        <w:rPr>
          <w:sz w:val="24"/>
        </w:rPr>
      </w:pPr>
      <w:r>
        <w:rPr>
          <w:sz w:val="24"/>
        </w:rPr>
        <w:t>Work collaboratively with other Nature Nurture practitioners to share learning and develop practice</w:t>
      </w:r>
    </w:p>
    <w:p w14:paraId="7318A801" w14:textId="77777777" w:rsidR="00FB6441" w:rsidRDefault="00FA36E4">
      <w:pPr>
        <w:pStyle w:val="ListParagraph"/>
        <w:numPr>
          <w:ilvl w:val="0"/>
          <w:numId w:val="2"/>
        </w:numPr>
        <w:tabs>
          <w:tab w:val="left" w:pos="467"/>
          <w:tab w:val="left" w:pos="468"/>
        </w:tabs>
        <w:spacing w:before="118"/>
        <w:ind w:right="1341"/>
        <w:rPr>
          <w:sz w:val="24"/>
        </w:rPr>
      </w:pPr>
      <w:r>
        <w:rPr>
          <w:sz w:val="24"/>
        </w:rPr>
        <w:t>Attend Nature Nurture professional learning sessions, as determined by Aberdeenshire Council.</w:t>
      </w:r>
    </w:p>
    <w:p w14:paraId="48A21919" w14:textId="77777777" w:rsidR="00FB6441" w:rsidRDefault="00FB6441">
      <w:pPr>
        <w:pStyle w:val="BodyText"/>
        <w:spacing w:before="4"/>
        <w:rPr>
          <w:sz w:val="34"/>
        </w:rPr>
      </w:pPr>
    </w:p>
    <w:p w14:paraId="4D87081F" w14:textId="77777777" w:rsidR="00FB6441" w:rsidRDefault="00FA36E4">
      <w:pPr>
        <w:pStyle w:val="Heading1"/>
      </w:pPr>
      <w:r>
        <w:rPr>
          <w:color w:val="1F487C"/>
        </w:rPr>
        <w:t>Line Management</w:t>
      </w:r>
    </w:p>
    <w:p w14:paraId="6BD18F9B" w14:textId="77777777" w:rsidR="00FB6441" w:rsidRDefault="00FB6441">
      <w:pPr>
        <w:pStyle w:val="BodyText"/>
        <w:rPr>
          <w:b/>
        </w:rPr>
      </w:pPr>
    </w:p>
    <w:p w14:paraId="1D4ECF03" w14:textId="77777777" w:rsidR="00FB6441" w:rsidRDefault="00FA36E4">
      <w:pPr>
        <w:pStyle w:val="BodyText"/>
        <w:ind w:left="107" w:right="301"/>
      </w:pPr>
      <w:r>
        <w:t>Nature Nurture Practitioners are part of a continuum of supports within Enhanced Provision Primary Schools. As such, they are line managed by the Head Teacher of the Enhanced Provision Primary School within the cluster.</w:t>
      </w:r>
    </w:p>
    <w:p w14:paraId="4DF4FB63" w14:textId="77777777" w:rsidR="00FB6441" w:rsidRDefault="00FA36E4">
      <w:pPr>
        <w:pStyle w:val="BodyText"/>
        <w:spacing w:before="120"/>
        <w:ind w:left="107" w:right="154"/>
      </w:pPr>
      <w:r>
        <w:t>Arrangements for the induction of newly appointed Nature Nurture Practitioners will be made by their line manager. An induction checklist is included in Appendix 1.</w:t>
      </w:r>
    </w:p>
    <w:p w14:paraId="4B776E66" w14:textId="77777777" w:rsidR="00FB6441" w:rsidRDefault="00FA36E4">
      <w:pPr>
        <w:pStyle w:val="BodyText"/>
        <w:spacing w:before="120"/>
        <w:ind w:left="107" w:right="301"/>
      </w:pPr>
      <w:r>
        <w:t xml:space="preserve">Strategic management of the Nature Nurture Team </w:t>
      </w:r>
      <w:proofErr w:type="gramStart"/>
      <w:r>
        <w:t>as a whole is</w:t>
      </w:r>
      <w:proofErr w:type="gramEnd"/>
      <w:r>
        <w:t xml:space="preserve"> the responsibility of the Principal Educational Psychologist / Service Manager (Inclusion, Equity &amp; Wellbeing).</w:t>
      </w:r>
    </w:p>
    <w:p w14:paraId="238601FE" w14:textId="77777777" w:rsidR="00FB6441" w:rsidRDefault="00FB6441">
      <w:pPr>
        <w:pStyle w:val="BodyText"/>
        <w:rPr>
          <w:sz w:val="26"/>
        </w:rPr>
      </w:pPr>
    </w:p>
    <w:p w14:paraId="6CC7AD3A" w14:textId="77777777" w:rsidR="00FB6441" w:rsidRDefault="00FA36E4">
      <w:pPr>
        <w:pStyle w:val="Heading1"/>
        <w:spacing w:before="217"/>
      </w:pPr>
      <w:r>
        <w:rPr>
          <w:color w:val="1F487C"/>
        </w:rPr>
        <w:t>Referral Process</w:t>
      </w:r>
    </w:p>
    <w:p w14:paraId="20F81617" w14:textId="77777777" w:rsidR="00FB6441" w:rsidRDefault="00FA36E4">
      <w:pPr>
        <w:pStyle w:val="BodyText"/>
        <w:spacing w:before="120"/>
        <w:ind w:left="107" w:right="154"/>
      </w:pPr>
      <w:r>
        <w:t>Staged intervention is key to assessing learners’ additional support needs. Pupils who are to be considered for the Nature Nurture Programme should already have been identified through single or multi-agency Child’s Plan processes. Nature Nurture is not a crisis intervention.</w:t>
      </w:r>
    </w:p>
    <w:p w14:paraId="0F3CABC7" w14:textId="77777777" w:rsidR="00FB6441" w:rsidRDefault="00FB6441">
      <w:pPr>
        <w:pStyle w:val="BodyText"/>
        <w:spacing w:before="9"/>
        <w:rPr>
          <w:sz w:val="23"/>
        </w:rPr>
      </w:pPr>
    </w:p>
    <w:p w14:paraId="23494735" w14:textId="77777777" w:rsidR="00FB6441" w:rsidRDefault="00FA36E4">
      <w:pPr>
        <w:pStyle w:val="BodyText"/>
        <w:ind w:left="107" w:right="301"/>
      </w:pPr>
      <w:r>
        <w:t>It is the responsibility of the Head Teacher of the pupil who has been identified as requiring support to ensure a referral form has been completed by the named person or lead</w:t>
      </w:r>
      <w:r>
        <w:rPr>
          <w:spacing w:val="-3"/>
        </w:rPr>
        <w:t xml:space="preserve"> </w:t>
      </w:r>
      <w:r>
        <w:t>professional.</w:t>
      </w:r>
    </w:p>
    <w:p w14:paraId="5B08B5D1" w14:textId="77777777" w:rsidR="00FB6441" w:rsidRDefault="00FB6441">
      <w:pPr>
        <w:pStyle w:val="BodyText"/>
      </w:pPr>
    </w:p>
    <w:p w14:paraId="36AF93B5" w14:textId="77777777" w:rsidR="00FB6441" w:rsidRDefault="00FA36E4">
      <w:pPr>
        <w:pStyle w:val="BodyText"/>
        <w:ind w:left="107" w:right="582"/>
      </w:pPr>
      <w:r>
        <w:t>To ensure equity of access, referrals for the Nature Nurture Programme should be made either</w:t>
      </w:r>
    </w:p>
    <w:p w14:paraId="7509A9AD" w14:textId="77777777" w:rsidR="00FB6441" w:rsidRDefault="00FA36E4">
      <w:pPr>
        <w:pStyle w:val="ListParagraph"/>
        <w:numPr>
          <w:ilvl w:val="1"/>
          <w:numId w:val="2"/>
        </w:numPr>
        <w:tabs>
          <w:tab w:val="left" w:pos="828"/>
        </w:tabs>
        <w:ind w:right="409"/>
        <w:rPr>
          <w:sz w:val="24"/>
        </w:rPr>
      </w:pPr>
      <w:r>
        <w:rPr>
          <w:sz w:val="24"/>
        </w:rPr>
        <w:t>to the Enhanced Provision Head Teacher who will consider them with 2 other Head Teachers from the cluster.</w:t>
      </w:r>
    </w:p>
    <w:p w14:paraId="0C701B7C" w14:textId="77777777" w:rsidR="00FB6441" w:rsidRDefault="00FA36E4">
      <w:pPr>
        <w:pStyle w:val="BodyText"/>
        <w:ind w:left="827"/>
      </w:pPr>
      <w:r>
        <w:t>or</w:t>
      </w:r>
    </w:p>
    <w:p w14:paraId="34B4774F" w14:textId="77777777" w:rsidR="00FB6441" w:rsidRDefault="00FA36E4">
      <w:pPr>
        <w:pStyle w:val="ListParagraph"/>
        <w:numPr>
          <w:ilvl w:val="1"/>
          <w:numId w:val="2"/>
        </w:numPr>
        <w:tabs>
          <w:tab w:val="left" w:pos="828"/>
        </w:tabs>
        <w:ind w:hanging="361"/>
        <w:rPr>
          <w:sz w:val="24"/>
        </w:rPr>
      </w:pPr>
      <w:r>
        <w:rPr>
          <w:sz w:val="24"/>
        </w:rPr>
        <w:t>to the Area Enhanced Provision/Community Resource Hub (EP/CRH)</w:t>
      </w:r>
      <w:r>
        <w:rPr>
          <w:spacing w:val="-18"/>
          <w:sz w:val="24"/>
        </w:rPr>
        <w:t xml:space="preserve"> </w:t>
      </w:r>
      <w:r>
        <w:rPr>
          <w:sz w:val="24"/>
        </w:rPr>
        <w:t>Forum.</w:t>
      </w:r>
    </w:p>
    <w:p w14:paraId="16DEB4AB" w14:textId="77777777" w:rsidR="00FB6441" w:rsidRDefault="00FB6441">
      <w:pPr>
        <w:pStyle w:val="BodyText"/>
      </w:pPr>
    </w:p>
    <w:p w14:paraId="56EB7B61" w14:textId="77777777" w:rsidR="00FB6441" w:rsidRDefault="00FA36E4">
      <w:pPr>
        <w:pStyle w:val="BodyText"/>
        <w:ind w:left="107" w:right="208"/>
      </w:pPr>
      <w:r>
        <w:t>If it is decided that it is a trio of Head Teachers within a cluster who consider referrals, the Enhanced Provision Head Teacher will always be part of the trio whilst the others will rotate annually so that all Head Teachers within the cluster take a turn. The referral form is included in Appendix 2.</w:t>
      </w:r>
    </w:p>
    <w:p w14:paraId="4B1F511A" w14:textId="38DB8BDB" w:rsidR="00FB6441" w:rsidRDefault="00FB6441" w:rsidP="00E668F7">
      <w:pPr>
        <w:pStyle w:val="BodyText"/>
        <w:spacing w:before="101"/>
        <w:ind w:right="7"/>
        <w:rPr>
          <w:rFonts w:ascii="Cambria"/>
        </w:rPr>
        <w:sectPr w:rsidR="00FB6441">
          <w:pgSz w:w="11900" w:h="16850"/>
          <w:pgMar w:top="620" w:right="1680" w:bottom="280" w:left="800" w:header="720" w:footer="720" w:gutter="0"/>
          <w:cols w:space="720"/>
        </w:sectPr>
      </w:pPr>
    </w:p>
    <w:p w14:paraId="44278E9D" w14:textId="1A5EBEB9" w:rsidR="00FB6441" w:rsidRDefault="00FA36E4">
      <w:pPr>
        <w:pStyle w:val="BodyText"/>
        <w:spacing w:before="87"/>
        <w:ind w:left="107"/>
        <w:rPr>
          <w:rFonts w:ascii="Cambria"/>
        </w:rPr>
      </w:pPr>
      <w:r>
        <w:rPr>
          <w:noProof/>
        </w:rPr>
        <w:lastRenderedPageBreak/>
        <w:drawing>
          <wp:anchor distT="0" distB="0" distL="0" distR="0" simplePos="0" relativeHeight="251658243" behindDoc="1" locked="0" layoutInCell="1" allowOverlap="1" wp14:anchorId="281D0864" wp14:editId="32C31ACD">
            <wp:simplePos x="0" y="0"/>
            <wp:positionH relativeFrom="page">
              <wp:posOffset>31033</wp:posOffset>
            </wp:positionH>
            <wp:positionV relativeFrom="page">
              <wp:posOffset>15322</wp:posOffset>
            </wp:positionV>
            <wp:extent cx="7548084" cy="106939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7548084" cy="10693907"/>
                    </a:xfrm>
                    <a:prstGeom prst="rect">
                      <a:avLst/>
                    </a:prstGeom>
                  </pic:spPr>
                </pic:pic>
              </a:graphicData>
            </a:graphic>
          </wp:anchor>
        </w:drawing>
      </w:r>
    </w:p>
    <w:p w14:paraId="65F9C3DC" w14:textId="77777777" w:rsidR="00FB6441" w:rsidRDefault="00FB6441">
      <w:pPr>
        <w:pStyle w:val="BodyText"/>
        <w:rPr>
          <w:rFonts w:ascii="Cambria"/>
          <w:sz w:val="20"/>
        </w:rPr>
      </w:pPr>
    </w:p>
    <w:p w14:paraId="5023141B" w14:textId="77777777" w:rsidR="00FB6441" w:rsidRDefault="00FB6441">
      <w:pPr>
        <w:pStyle w:val="BodyText"/>
        <w:rPr>
          <w:rFonts w:ascii="Cambria"/>
          <w:sz w:val="20"/>
        </w:rPr>
      </w:pPr>
    </w:p>
    <w:p w14:paraId="1F3B1409" w14:textId="77777777" w:rsidR="00FB6441" w:rsidRDefault="00FB6441">
      <w:pPr>
        <w:pStyle w:val="BodyText"/>
        <w:rPr>
          <w:rFonts w:ascii="Cambria"/>
          <w:sz w:val="20"/>
        </w:rPr>
      </w:pPr>
    </w:p>
    <w:p w14:paraId="562C75D1" w14:textId="77777777" w:rsidR="00FB6441" w:rsidRDefault="00FB6441">
      <w:pPr>
        <w:pStyle w:val="BodyText"/>
        <w:rPr>
          <w:rFonts w:ascii="Cambria"/>
          <w:sz w:val="20"/>
        </w:rPr>
      </w:pPr>
    </w:p>
    <w:p w14:paraId="664355AD" w14:textId="77777777" w:rsidR="00FB6441" w:rsidRDefault="00FB6441">
      <w:pPr>
        <w:pStyle w:val="BodyText"/>
        <w:rPr>
          <w:rFonts w:ascii="Cambria"/>
          <w:sz w:val="20"/>
        </w:rPr>
      </w:pPr>
    </w:p>
    <w:p w14:paraId="1A965116" w14:textId="77777777" w:rsidR="00FB6441" w:rsidRDefault="00FB6441">
      <w:pPr>
        <w:pStyle w:val="BodyText"/>
        <w:rPr>
          <w:rFonts w:ascii="Cambria"/>
          <w:sz w:val="20"/>
        </w:rPr>
      </w:pPr>
    </w:p>
    <w:p w14:paraId="7DF4E37C" w14:textId="77777777" w:rsidR="00FB6441" w:rsidRDefault="00FB6441">
      <w:pPr>
        <w:pStyle w:val="BodyText"/>
        <w:rPr>
          <w:rFonts w:ascii="Cambria"/>
          <w:sz w:val="20"/>
        </w:rPr>
      </w:pPr>
    </w:p>
    <w:p w14:paraId="3041E394" w14:textId="77777777" w:rsidR="00FB6441" w:rsidRDefault="00FB6441">
      <w:pPr>
        <w:pStyle w:val="BodyText"/>
        <w:spacing w:before="10"/>
        <w:rPr>
          <w:rFonts w:ascii="Cambria"/>
          <w:sz w:val="17"/>
        </w:rPr>
      </w:pPr>
    </w:p>
    <w:p w14:paraId="1983B040" w14:textId="77777777" w:rsidR="00FB6441" w:rsidRDefault="00FA36E4">
      <w:pPr>
        <w:pStyle w:val="Heading1"/>
        <w:spacing w:before="92"/>
      </w:pPr>
      <w:r>
        <w:rPr>
          <w:color w:val="1F487C"/>
        </w:rPr>
        <w:t>Monitoring and Exit</w:t>
      </w:r>
    </w:p>
    <w:p w14:paraId="722B00AE" w14:textId="77777777" w:rsidR="00FB6441" w:rsidRDefault="00FB6441">
      <w:pPr>
        <w:pStyle w:val="BodyText"/>
        <w:rPr>
          <w:b/>
        </w:rPr>
      </w:pPr>
    </w:p>
    <w:p w14:paraId="7ED7B165" w14:textId="77777777" w:rsidR="00FB6441" w:rsidRDefault="00FA36E4">
      <w:pPr>
        <w:pStyle w:val="BodyText"/>
        <w:ind w:left="107" w:right="121"/>
      </w:pPr>
      <w:r>
        <w:t xml:space="preserve">The impact of the Nature Nurture Programme should be monitored and reviewed as part of the single or multi-agency Child’s Plan process.  Continued support and tracking of the learner’s progress will be the responsibility of the class teacher, Head </w:t>
      </w:r>
      <w:proofErr w:type="gramStart"/>
      <w:r>
        <w:t>Teacher</w:t>
      </w:r>
      <w:proofErr w:type="gramEnd"/>
      <w:r>
        <w:t xml:space="preserve"> and other members of the team around the child in accordance with their</w:t>
      </w:r>
      <w:r>
        <w:rPr>
          <w:spacing w:val="-40"/>
        </w:rPr>
        <w:t xml:space="preserve"> </w:t>
      </w:r>
      <w:r>
        <w:t>role.</w:t>
      </w:r>
    </w:p>
    <w:p w14:paraId="42C6D796" w14:textId="77777777" w:rsidR="00FB6441" w:rsidRDefault="00FB6441">
      <w:pPr>
        <w:pStyle w:val="BodyText"/>
      </w:pPr>
    </w:p>
    <w:p w14:paraId="1D521803" w14:textId="77777777" w:rsidR="00FB6441" w:rsidRDefault="00FA36E4">
      <w:pPr>
        <w:pStyle w:val="BodyText"/>
        <w:ind w:left="107" w:right="262"/>
        <w:jc w:val="both"/>
      </w:pPr>
      <w:r>
        <w:t>An exit strategy and timeline for the Nature Nurture Programme should be discussed and agreed prior to the work starting. The programme will generally run for one term, with August to December being regarded as a single term.</w:t>
      </w:r>
    </w:p>
    <w:p w14:paraId="6E1831B3" w14:textId="77777777" w:rsidR="00FB6441" w:rsidRDefault="00FB6441">
      <w:pPr>
        <w:pStyle w:val="BodyText"/>
      </w:pPr>
    </w:p>
    <w:p w14:paraId="0CE1E1B2" w14:textId="77777777" w:rsidR="00FB6441" w:rsidRDefault="00FA36E4">
      <w:pPr>
        <w:pStyle w:val="BodyText"/>
        <w:spacing w:before="1"/>
        <w:ind w:left="107" w:right="168"/>
        <w:jc w:val="both"/>
      </w:pPr>
      <w:r>
        <w:t>Only in exceptional circumstances, and with the agreement of the Enhanced Provision Head Teacher, will the Nature Nurture Programme continue for a second term.</w:t>
      </w:r>
    </w:p>
    <w:p w14:paraId="54E11D2A" w14:textId="77777777" w:rsidR="00FB6441" w:rsidRDefault="00FB6441">
      <w:pPr>
        <w:pStyle w:val="BodyText"/>
        <w:spacing w:before="11"/>
        <w:rPr>
          <w:sz w:val="23"/>
        </w:rPr>
      </w:pPr>
    </w:p>
    <w:p w14:paraId="69B49F0C" w14:textId="77777777" w:rsidR="00FB6441" w:rsidRDefault="00FA36E4">
      <w:pPr>
        <w:pStyle w:val="Heading1"/>
      </w:pPr>
      <w:r>
        <w:rPr>
          <w:color w:val="1F487C"/>
        </w:rPr>
        <w:t>Deployment</w:t>
      </w:r>
    </w:p>
    <w:p w14:paraId="31126E5D" w14:textId="77777777" w:rsidR="00FB6441" w:rsidRDefault="00FB6441">
      <w:pPr>
        <w:pStyle w:val="BodyText"/>
        <w:rPr>
          <w:b/>
        </w:rPr>
      </w:pPr>
    </w:p>
    <w:p w14:paraId="6307A45D" w14:textId="77777777" w:rsidR="00FB6441" w:rsidRDefault="00FA36E4">
      <w:pPr>
        <w:pStyle w:val="BodyText"/>
        <w:ind w:left="107" w:right="127"/>
      </w:pPr>
      <w:r>
        <w:t xml:space="preserve">A flexible approach needs to be taken </w:t>
      </w:r>
      <w:proofErr w:type="gramStart"/>
      <w:r>
        <w:t>with regard to</w:t>
      </w:r>
      <w:proofErr w:type="gramEnd"/>
      <w:r>
        <w:t xml:space="preserve"> the deployment of Nature Nurture Practitioners. Allocations of time should be needs led, based on identified and agreed priorities. Time is unlikely to be distributed around all schools in a cluster, and it would not be appropriate to split time equally between large numbers of schools. The Enhanced Provision Head Teacher should work with members of the EP/CRH Forum to ensure that Nature Nurture Practitioner’s time is appropriately targeted.</w:t>
      </w:r>
    </w:p>
    <w:p w14:paraId="2DE403A5" w14:textId="77777777" w:rsidR="00FB6441" w:rsidRDefault="00FB6441">
      <w:pPr>
        <w:pStyle w:val="BodyText"/>
      </w:pPr>
    </w:p>
    <w:p w14:paraId="5D8EFEFE" w14:textId="77777777" w:rsidR="00FB6441" w:rsidRDefault="00FA36E4">
      <w:pPr>
        <w:pStyle w:val="BodyText"/>
        <w:ind w:left="107" w:right="154"/>
      </w:pPr>
      <w:r>
        <w:t>The number of pupils supported by the Nature Nurture Practitioner at any one time must be carefully considered and frequently reviewed to ensure that the caseload is manageable and sustainable. Consideration will also need to be given to the balance of work with individual children, group work and family work.</w:t>
      </w:r>
    </w:p>
    <w:p w14:paraId="62431CDC" w14:textId="77777777" w:rsidR="00FB6441" w:rsidRDefault="00FB6441">
      <w:pPr>
        <w:pStyle w:val="BodyText"/>
      </w:pPr>
    </w:p>
    <w:p w14:paraId="52613625" w14:textId="77777777" w:rsidR="00FB6441" w:rsidRDefault="00FA36E4">
      <w:pPr>
        <w:pStyle w:val="BodyText"/>
        <w:ind w:left="107" w:right="527"/>
      </w:pPr>
      <w:r>
        <w:t xml:space="preserve">Consultation time with each pupil’s own school needs to be planned and </w:t>
      </w:r>
      <w:proofErr w:type="gramStart"/>
      <w:r>
        <w:t>taken into account</w:t>
      </w:r>
      <w:proofErr w:type="gramEnd"/>
      <w:r>
        <w:t xml:space="preserve"> when a timetable is being drawn up.</w:t>
      </w:r>
    </w:p>
    <w:p w14:paraId="49E398E2" w14:textId="77777777" w:rsidR="00FB6441" w:rsidRDefault="00FB6441">
      <w:pPr>
        <w:pStyle w:val="BodyText"/>
      </w:pPr>
    </w:p>
    <w:p w14:paraId="12B3E648" w14:textId="77777777" w:rsidR="00FB6441" w:rsidRDefault="00FA36E4">
      <w:pPr>
        <w:pStyle w:val="BodyText"/>
        <w:ind w:left="107" w:right="848"/>
      </w:pPr>
      <w:r>
        <w:t>Consideration should also be given to ensure Nature Nurture Practitioners have adequate breaks and lunch times.</w:t>
      </w:r>
    </w:p>
    <w:p w14:paraId="16287F21" w14:textId="77777777" w:rsidR="00FB6441" w:rsidRDefault="00FB6441">
      <w:pPr>
        <w:pStyle w:val="BodyText"/>
      </w:pPr>
    </w:p>
    <w:p w14:paraId="3CACDAF6" w14:textId="77777777" w:rsidR="00FB6441" w:rsidRDefault="00FA36E4">
      <w:pPr>
        <w:pStyle w:val="Heading1"/>
        <w:spacing w:before="1"/>
      </w:pPr>
      <w:r>
        <w:rPr>
          <w:color w:val="1F487C"/>
        </w:rPr>
        <w:t>Communication</w:t>
      </w:r>
    </w:p>
    <w:p w14:paraId="5BE93A62" w14:textId="77777777" w:rsidR="00FB6441" w:rsidRDefault="00FB6441">
      <w:pPr>
        <w:pStyle w:val="BodyText"/>
        <w:spacing w:before="11"/>
        <w:rPr>
          <w:b/>
          <w:sz w:val="23"/>
        </w:rPr>
      </w:pPr>
    </w:p>
    <w:p w14:paraId="7A455B65" w14:textId="77777777" w:rsidR="00FB6441" w:rsidRDefault="00FA36E4">
      <w:pPr>
        <w:pStyle w:val="BodyText"/>
        <w:ind w:left="107"/>
        <w:jc w:val="both"/>
      </w:pPr>
      <w:r>
        <w:t>It is the responsibility of the pupil’s school to:</w:t>
      </w:r>
    </w:p>
    <w:p w14:paraId="384BA73E" w14:textId="77777777" w:rsidR="00FB6441" w:rsidRDefault="00FB6441">
      <w:pPr>
        <w:pStyle w:val="BodyText"/>
        <w:spacing w:before="1"/>
      </w:pPr>
    </w:p>
    <w:p w14:paraId="3467954D" w14:textId="77777777" w:rsidR="00FB6441" w:rsidRDefault="00FA36E4">
      <w:pPr>
        <w:pStyle w:val="ListParagraph"/>
        <w:numPr>
          <w:ilvl w:val="0"/>
          <w:numId w:val="2"/>
        </w:numPr>
        <w:tabs>
          <w:tab w:val="left" w:pos="467"/>
          <w:tab w:val="left" w:pos="468"/>
        </w:tabs>
        <w:ind w:right="451"/>
        <w:rPr>
          <w:sz w:val="24"/>
        </w:rPr>
      </w:pPr>
      <w:r>
        <w:rPr>
          <w:sz w:val="24"/>
        </w:rPr>
        <w:t>Seek parental consent to refer a child to the nature nurture programme (a leaflet for parents can be found in Appendix 3 and draw their attention to the privacy notice Appendix</w:t>
      </w:r>
      <w:r>
        <w:rPr>
          <w:spacing w:val="-2"/>
          <w:sz w:val="24"/>
        </w:rPr>
        <w:t xml:space="preserve"> </w:t>
      </w:r>
      <w:r>
        <w:rPr>
          <w:sz w:val="24"/>
        </w:rPr>
        <w:t>4.</w:t>
      </w:r>
    </w:p>
    <w:p w14:paraId="531DC9B9" w14:textId="77777777" w:rsidR="00FB6441" w:rsidRDefault="00FA36E4">
      <w:pPr>
        <w:pStyle w:val="ListParagraph"/>
        <w:numPr>
          <w:ilvl w:val="0"/>
          <w:numId w:val="2"/>
        </w:numPr>
        <w:tabs>
          <w:tab w:val="left" w:pos="467"/>
          <w:tab w:val="left" w:pos="468"/>
        </w:tabs>
        <w:ind w:right="513"/>
        <w:rPr>
          <w:sz w:val="24"/>
        </w:rPr>
      </w:pPr>
      <w:r>
        <w:rPr>
          <w:sz w:val="24"/>
        </w:rPr>
        <w:t>Ensure the Nature Nurture Practitioner is made aware of any factors which may impact upon the pupil’s</w:t>
      </w:r>
      <w:r>
        <w:rPr>
          <w:spacing w:val="-5"/>
          <w:sz w:val="24"/>
        </w:rPr>
        <w:t xml:space="preserve"> </w:t>
      </w:r>
      <w:r>
        <w:rPr>
          <w:sz w:val="24"/>
        </w:rPr>
        <w:t>wellbeing</w:t>
      </w:r>
    </w:p>
    <w:p w14:paraId="34B3F2EB" w14:textId="77777777" w:rsidR="00FB6441" w:rsidRDefault="00FB6441">
      <w:pPr>
        <w:pStyle w:val="BodyText"/>
        <w:spacing w:before="1"/>
        <w:rPr>
          <w:sz w:val="14"/>
        </w:rPr>
      </w:pPr>
    </w:p>
    <w:p w14:paraId="7D34F5C7" w14:textId="6AECAF3D" w:rsidR="00FB6441" w:rsidRDefault="00FB6441" w:rsidP="00E668F7">
      <w:pPr>
        <w:pStyle w:val="BodyText"/>
        <w:spacing w:before="101"/>
        <w:ind w:right="7"/>
        <w:jc w:val="center"/>
        <w:rPr>
          <w:rFonts w:ascii="Cambria"/>
        </w:rPr>
        <w:sectPr w:rsidR="00FB6441">
          <w:pgSz w:w="11900" w:h="16850"/>
          <w:pgMar w:top="620" w:right="1680" w:bottom="280" w:left="800" w:header="720" w:footer="720" w:gutter="0"/>
          <w:cols w:space="720"/>
        </w:sectPr>
      </w:pPr>
    </w:p>
    <w:p w14:paraId="054D551F" w14:textId="77777777" w:rsidR="00FB6441" w:rsidRDefault="00FA36E4">
      <w:pPr>
        <w:pStyle w:val="BodyText"/>
        <w:spacing w:before="87"/>
        <w:ind w:left="107"/>
        <w:rPr>
          <w:rFonts w:ascii="Cambria"/>
        </w:rPr>
      </w:pPr>
      <w:r>
        <w:rPr>
          <w:noProof/>
        </w:rPr>
        <w:lastRenderedPageBreak/>
        <w:drawing>
          <wp:anchor distT="0" distB="0" distL="0" distR="0" simplePos="0" relativeHeight="251658244" behindDoc="1" locked="0" layoutInCell="1" allowOverlap="1" wp14:anchorId="26975C6E" wp14:editId="07777777">
            <wp:simplePos x="0" y="0"/>
            <wp:positionH relativeFrom="page">
              <wp:posOffset>0</wp:posOffset>
            </wp:positionH>
            <wp:positionV relativeFrom="page">
              <wp:posOffset>0</wp:posOffset>
            </wp:positionV>
            <wp:extent cx="7548084" cy="106939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0B4020A7" w14:textId="77777777" w:rsidR="00FB6441" w:rsidRDefault="00FB6441">
      <w:pPr>
        <w:pStyle w:val="BodyText"/>
        <w:rPr>
          <w:rFonts w:ascii="Cambria"/>
          <w:sz w:val="20"/>
        </w:rPr>
      </w:pPr>
    </w:p>
    <w:p w14:paraId="1D7B270A" w14:textId="77777777" w:rsidR="00FB6441" w:rsidRDefault="00FB6441">
      <w:pPr>
        <w:pStyle w:val="BodyText"/>
        <w:rPr>
          <w:rFonts w:ascii="Cambria"/>
          <w:sz w:val="20"/>
        </w:rPr>
      </w:pPr>
    </w:p>
    <w:p w14:paraId="4F904CB7" w14:textId="77777777" w:rsidR="00FB6441" w:rsidRDefault="00FB6441">
      <w:pPr>
        <w:pStyle w:val="BodyText"/>
        <w:rPr>
          <w:rFonts w:ascii="Cambria"/>
          <w:sz w:val="20"/>
        </w:rPr>
      </w:pPr>
    </w:p>
    <w:p w14:paraId="06971CD3" w14:textId="77777777" w:rsidR="00FB6441" w:rsidRDefault="00FB6441">
      <w:pPr>
        <w:pStyle w:val="BodyText"/>
        <w:rPr>
          <w:rFonts w:ascii="Cambria"/>
          <w:sz w:val="20"/>
        </w:rPr>
      </w:pPr>
    </w:p>
    <w:p w14:paraId="2A1F701D" w14:textId="77777777" w:rsidR="00FB6441" w:rsidRDefault="00FB6441">
      <w:pPr>
        <w:pStyle w:val="BodyText"/>
        <w:rPr>
          <w:rFonts w:ascii="Cambria"/>
          <w:sz w:val="20"/>
        </w:rPr>
      </w:pPr>
    </w:p>
    <w:p w14:paraId="03EFCA41" w14:textId="77777777" w:rsidR="00FB6441" w:rsidRDefault="00FB6441">
      <w:pPr>
        <w:pStyle w:val="BodyText"/>
        <w:rPr>
          <w:rFonts w:ascii="Cambria"/>
          <w:sz w:val="20"/>
        </w:rPr>
      </w:pPr>
    </w:p>
    <w:p w14:paraId="5F96A722" w14:textId="77777777" w:rsidR="00FB6441" w:rsidRDefault="00FB6441">
      <w:pPr>
        <w:pStyle w:val="BodyText"/>
        <w:rPr>
          <w:rFonts w:ascii="Cambria"/>
          <w:sz w:val="20"/>
        </w:rPr>
      </w:pPr>
    </w:p>
    <w:p w14:paraId="5B95CD12" w14:textId="77777777" w:rsidR="00FB6441" w:rsidRDefault="00FB6441">
      <w:pPr>
        <w:pStyle w:val="BodyText"/>
        <w:rPr>
          <w:rFonts w:ascii="Cambria"/>
          <w:sz w:val="20"/>
        </w:rPr>
      </w:pPr>
    </w:p>
    <w:p w14:paraId="5220BBB2" w14:textId="77777777" w:rsidR="00FB6441" w:rsidRDefault="00FB6441">
      <w:pPr>
        <w:pStyle w:val="BodyText"/>
        <w:rPr>
          <w:rFonts w:ascii="Cambria"/>
          <w:sz w:val="20"/>
        </w:rPr>
      </w:pPr>
    </w:p>
    <w:p w14:paraId="13CB595B" w14:textId="77777777" w:rsidR="00FB6441" w:rsidRDefault="00FB6441">
      <w:pPr>
        <w:pStyle w:val="BodyText"/>
        <w:spacing w:before="3"/>
        <w:rPr>
          <w:rFonts w:ascii="Cambria"/>
          <w:sz w:val="17"/>
        </w:rPr>
      </w:pPr>
    </w:p>
    <w:p w14:paraId="2EAD5A18" w14:textId="77777777" w:rsidR="00FB6441" w:rsidRDefault="00FA36E4">
      <w:pPr>
        <w:pStyle w:val="ListParagraph"/>
        <w:numPr>
          <w:ilvl w:val="0"/>
          <w:numId w:val="2"/>
        </w:numPr>
        <w:tabs>
          <w:tab w:val="left" w:pos="467"/>
          <w:tab w:val="left" w:pos="468"/>
        </w:tabs>
        <w:spacing w:before="100"/>
        <w:ind w:right="865"/>
        <w:rPr>
          <w:sz w:val="24"/>
        </w:rPr>
      </w:pPr>
      <w:r>
        <w:rPr>
          <w:sz w:val="24"/>
        </w:rPr>
        <w:t>Share key updates about the pupil’s progress within the Nature Nurture Programme with the parent and other members of the team around the</w:t>
      </w:r>
      <w:r>
        <w:rPr>
          <w:spacing w:val="-34"/>
          <w:sz w:val="24"/>
        </w:rPr>
        <w:t xml:space="preserve"> </w:t>
      </w:r>
      <w:r>
        <w:rPr>
          <w:sz w:val="24"/>
        </w:rPr>
        <w:t>child</w:t>
      </w:r>
    </w:p>
    <w:p w14:paraId="5BD1A39D" w14:textId="77777777" w:rsidR="00FB6441" w:rsidRDefault="00FA36E4">
      <w:pPr>
        <w:pStyle w:val="ListParagraph"/>
        <w:numPr>
          <w:ilvl w:val="0"/>
          <w:numId w:val="2"/>
        </w:numPr>
        <w:tabs>
          <w:tab w:val="left" w:pos="467"/>
          <w:tab w:val="left" w:pos="468"/>
        </w:tabs>
        <w:ind w:right="408"/>
        <w:rPr>
          <w:sz w:val="24"/>
        </w:rPr>
      </w:pPr>
      <w:r>
        <w:rPr>
          <w:sz w:val="24"/>
        </w:rPr>
        <w:t>Advise the Nature Nurture Practitioner if the pupil is absent from school on a day they were scheduled to participate in the Nature Nurture</w:t>
      </w:r>
      <w:r>
        <w:rPr>
          <w:spacing w:val="-7"/>
          <w:sz w:val="24"/>
        </w:rPr>
        <w:t xml:space="preserve"> </w:t>
      </w:r>
      <w:r>
        <w:rPr>
          <w:sz w:val="24"/>
        </w:rPr>
        <w:t>Programme</w:t>
      </w:r>
    </w:p>
    <w:p w14:paraId="6D9C8D39" w14:textId="77777777" w:rsidR="00FB6441" w:rsidRDefault="00FB6441">
      <w:pPr>
        <w:pStyle w:val="BodyText"/>
        <w:spacing w:before="8"/>
        <w:rPr>
          <w:sz w:val="23"/>
        </w:rPr>
      </w:pPr>
    </w:p>
    <w:p w14:paraId="50F1DE26" w14:textId="77777777" w:rsidR="00FB6441" w:rsidRDefault="00FA36E4">
      <w:pPr>
        <w:pStyle w:val="BodyText"/>
        <w:ind w:left="107"/>
      </w:pPr>
      <w:r>
        <w:t>It is the responsibility of the Nature Nurture Practitioner to:</w:t>
      </w:r>
    </w:p>
    <w:p w14:paraId="675E05EE" w14:textId="77777777" w:rsidR="00FB6441" w:rsidRDefault="00FB6441">
      <w:pPr>
        <w:pStyle w:val="BodyText"/>
        <w:spacing w:before="1"/>
      </w:pPr>
    </w:p>
    <w:p w14:paraId="61E4E4DF" w14:textId="77777777" w:rsidR="00FB6441" w:rsidRDefault="00FA36E4">
      <w:pPr>
        <w:pStyle w:val="ListParagraph"/>
        <w:numPr>
          <w:ilvl w:val="0"/>
          <w:numId w:val="2"/>
        </w:numPr>
        <w:tabs>
          <w:tab w:val="left" w:pos="467"/>
          <w:tab w:val="left" w:pos="468"/>
        </w:tabs>
        <w:ind w:right="476"/>
        <w:rPr>
          <w:sz w:val="24"/>
        </w:rPr>
      </w:pPr>
      <w:r>
        <w:rPr>
          <w:sz w:val="24"/>
        </w:rPr>
        <w:t xml:space="preserve">Provide a </w:t>
      </w:r>
      <w:r>
        <w:rPr>
          <w:b/>
          <w:sz w:val="24"/>
        </w:rPr>
        <w:t xml:space="preserve">very brief written update </w:t>
      </w:r>
      <w:r>
        <w:rPr>
          <w:sz w:val="24"/>
        </w:rPr>
        <w:t>to the named person following each nature nurture session (a session feedback form template is provided in Appendix</w:t>
      </w:r>
      <w:r>
        <w:rPr>
          <w:spacing w:val="-22"/>
          <w:sz w:val="24"/>
        </w:rPr>
        <w:t xml:space="preserve"> </w:t>
      </w:r>
      <w:r>
        <w:rPr>
          <w:sz w:val="24"/>
        </w:rPr>
        <w:t>5.</w:t>
      </w:r>
    </w:p>
    <w:p w14:paraId="2FC17F8B" w14:textId="77777777" w:rsidR="00FB6441" w:rsidRDefault="00FB6441">
      <w:pPr>
        <w:pStyle w:val="BodyText"/>
        <w:spacing w:before="10"/>
        <w:rPr>
          <w:sz w:val="23"/>
        </w:rPr>
      </w:pPr>
    </w:p>
    <w:p w14:paraId="5C259C02" w14:textId="77777777" w:rsidR="00FB6441" w:rsidRDefault="00FA36E4">
      <w:pPr>
        <w:pStyle w:val="Heading1"/>
      </w:pPr>
      <w:r>
        <w:rPr>
          <w:color w:val="1F487C"/>
        </w:rPr>
        <w:t>Work with parents</w:t>
      </w:r>
    </w:p>
    <w:p w14:paraId="0A4F7224" w14:textId="77777777" w:rsidR="00FB6441" w:rsidRDefault="00FB6441">
      <w:pPr>
        <w:pStyle w:val="BodyText"/>
        <w:rPr>
          <w:b/>
        </w:rPr>
      </w:pPr>
    </w:p>
    <w:p w14:paraId="32426BAC" w14:textId="77777777" w:rsidR="00FB6441" w:rsidRDefault="00FA36E4">
      <w:pPr>
        <w:pStyle w:val="BodyText"/>
        <w:ind w:left="107" w:right="167"/>
      </w:pPr>
      <w:r>
        <w:t>It may be assessed that it would be beneficial for a child and their parent to participate in the nature nurture programme together. It is not the role of the Nature Nurture Practitioner to provide intensive intervention or therapeutic support. Rather, their role in this situation is to facilitate relaxed outdoor sessions that allow the parent and child to enjoy quality time together.</w:t>
      </w:r>
    </w:p>
    <w:p w14:paraId="5AE48A43" w14:textId="77777777" w:rsidR="00FB6441" w:rsidRDefault="00FB6441">
      <w:pPr>
        <w:pStyle w:val="BodyText"/>
      </w:pPr>
    </w:p>
    <w:p w14:paraId="36BBC3FE" w14:textId="6D5A1D48" w:rsidR="00FB6441" w:rsidRDefault="00FA36E4">
      <w:pPr>
        <w:pStyle w:val="BodyText"/>
        <w:ind w:left="107" w:right="154"/>
      </w:pPr>
      <w:r>
        <w:t xml:space="preserve">In some </w:t>
      </w:r>
      <w:r w:rsidR="00BE0C9A">
        <w:t>situations,</w:t>
      </w:r>
      <w:r>
        <w:t xml:space="preserve"> it may be appropriate to run sessions with a small group of parents and their children, with a view to creating a context for parents to support one another.</w:t>
      </w:r>
    </w:p>
    <w:p w14:paraId="50F40DEB" w14:textId="77777777" w:rsidR="00FB6441" w:rsidRDefault="00FB6441">
      <w:pPr>
        <w:pStyle w:val="BodyText"/>
      </w:pPr>
    </w:p>
    <w:p w14:paraId="53E362DB" w14:textId="77777777" w:rsidR="00FB6441" w:rsidRDefault="00FA36E4">
      <w:pPr>
        <w:pStyle w:val="Heading1"/>
      </w:pPr>
      <w:r>
        <w:rPr>
          <w:color w:val="1F487C"/>
        </w:rPr>
        <w:t>Career Long Professional Learning (CLPL)</w:t>
      </w:r>
    </w:p>
    <w:p w14:paraId="77A52294" w14:textId="77777777" w:rsidR="00FB6441" w:rsidRDefault="00FB6441">
      <w:pPr>
        <w:pStyle w:val="BodyText"/>
        <w:spacing w:before="9"/>
        <w:rPr>
          <w:b/>
          <w:sz w:val="23"/>
        </w:rPr>
      </w:pPr>
    </w:p>
    <w:p w14:paraId="136A3984" w14:textId="77777777" w:rsidR="00FB6441" w:rsidRDefault="00FA36E4">
      <w:pPr>
        <w:pStyle w:val="BodyText"/>
        <w:ind w:left="107" w:right="168"/>
      </w:pPr>
      <w:r>
        <w:t>Nature Nurture Practitioners have access to CLPL in line with existing procedures and HR and OD policies.</w:t>
      </w:r>
    </w:p>
    <w:p w14:paraId="007DCDA8" w14:textId="77777777" w:rsidR="00FB6441" w:rsidRDefault="00FB6441">
      <w:pPr>
        <w:pStyle w:val="BodyText"/>
      </w:pPr>
    </w:p>
    <w:p w14:paraId="2B329163" w14:textId="77777777" w:rsidR="00FB6441" w:rsidRDefault="00FA36E4">
      <w:pPr>
        <w:pStyle w:val="BodyText"/>
        <w:ind w:left="107" w:right="395"/>
      </w:pPr>
      <w:r>
        <w:t xml:space="preserve">Aberdeenshire Learning and Development Online (ALDO) offers a comprehensive range of development opportunities for learning about a wide range of topics of relevance to employees across the Council and to groups within </w:t>
      </w:r>
      <w:proofErr w:type="gramStart"/>
      <w:r>
        <w:t>particular Services</w:t>
      </w:r>
      <w:proofErr w:type="gramEnd"/>
      <w:r>
        <w:t>.</w:t>
      </w:r>
    </w:p>
    <w:p w14:paraId="450EA2D7" w14:textId="77777777" w:rsidR="00FB6441" w:rsidRDefault="00FB6441">
      <w:pPr>
        <w:pStyle w:val="BodyText"/>
      </w:pPr>
    </w:p>
    <w:p w14:paraId="02182B5B" w14:textId="77777777" w:rsidR="00FB6441" w:rsidRDefault="00FA36E4">
      <w:pPr>
        <w:pStyle w:val="BodyText"/>
        <w:ind w:left="107" w:right="196"/>
      </w:pPr>
      <w:r>
        <w:t>Nature Nurture Practitioners will undertake a Nature Nurture training programme, as arranged by Aberdeenshire Council (see Appendix 6). This will involve attending one hour per week of training for a period of 27 weeks. These sessions will be arranged for outwith school hours so as not to impact service delivery. Nature Nurture Practitioners will also participate in a Universal Nurture training workshop delivered by the Educational Psychology Service in order that their work is aligned with Aberdeenshire nurture</w:t>
      </w:r>
      <w:r>
        <w:rPr>
          <w:spacing w:val="-1"/>
        </w:rPr>
        <w:t xml:space="preserve"> </w:t>
      </w:r>
      <w:r>
        <w:t>principles.</w:t>
      </w:r>
    </w:p>
    <w:p w14:paraId="3DD355C9" w14:textId="77777777" w:rsidR="00FB6441" w:rsidRDefault="00FB6441">
      <w:pPr>
        <w:pStyle w:val="BodyText"/>
      </w:pPr>
    </w:p>
    <w:p w14:paraId="767D3162" w14:textId="77777777" w:rsidR="00FB6441" w:rsidRDefault="00FA36E4">
      <w:pPr>
        <w:pStyle w:val="BodyText"/>
        <w:spacing w:before="1"/>
        <w:ind w:left="107" w:right="915"/>
      </w:pPr>
      <w:r>
        <w:t>In addition, Nature Nurture Practitioners from across Aberdeenshire will meet a minimum of twice yearly to network, share practice and plan for improvements.</w:t>
      </w:r>
    </w:p>
    <w:p w14:paraId="1A81F0B1" w14:textId="77777777" w:rsidR="00FB6441" w:rsidRDefault="00FB6441">
      <w:pPr>
        <w:pStyle w:val="BodyText"/>
        <w:rPr>
          <w:sz w:val="20"/>
        </w:rPr>
      </w:pPr>
    </w:p>
    <w:p w14:paraId="717AAFBA" w14:textId="77777777" w:rsidR="00FB6441" w:rsidRDefault="00FB6441">
      <w:pPr>
        <w:pStyle w:val="BodyText"/>
        <w:rPr>
          <w:sz w:val="20"/>
        </w:rPr>
      </w:pPr>
    </w:p>
    <w:p w14:paraId="56EE48EE" w14:textId="77777777" w:rsidR="00FB6441" w:rsidRDefault="00FB6441">
      <w:pPr>
        <w:pStyle w:val="BodyText"/>
        <w:rPr>
          <w:sz w:val="20"/>
        </w:rPr>
      </w:pPr>
    </w:p>
    <w:p w14:paraId="121FD38A" w14:textId="4C53B33A" w:rsidR="00FB6441" w:rsidRDefault="00FB6441" w:rsidP="00E668F7">
      <w:pPr>
        <w:pStyle w:val="BodyText"/>
        <w:spacing w:before="101"/>
        <w:ind w:right="7"/>
        <w:rPr>
          <w:rFonts w:ascii="Cambria"/>
        </w:rPr>
        <w:sectPr w:rsidR="00FB6441">
          <w:pgSz w:w="11900" w:h="16850"/>
          <w:pgMar w:top="620" w:right="1680" w:bottom="280" w:left="800" w:header="720" w:footer="720" w:gutter="0"/>
          <w:cols w:space="720"/>
        </w:sectPr>
      </w:pPr>
    </w:p>
    <w:p w14:paraId="1C214B44" w14:textId="77777777" w:rsidR="00FB6441" w:rsidRDefault="00FA36E4">
      <w:pPr>
        <w:pStyle w:val="BodyText"/>
        <w:spacing w:before="87"/>
        <w:ind w:left="107"/>
        <w:rPr>
          <w:rFonts w:ascii="Cambria"/>
        </w:rPr>
      </w:pPr>
      <w:r>
        <w:rPr>
          <w:noProof/>
        </w:rPr>
        <w:lastRenderedPageBreak/>
        <w:drawing>
          <wp:anchor distT="0" distB="0" distL="0" distR="0" simplePos="0" relativeHeight="251658245" behindDoc="1" locked="0" layoutInCell="1" allowOverlap="1" wp14:anchorId="741403F9" wp14:editId="07777777">
            <wp:simplePos x="0" y="0"/>
            <wp:positionH relativeFrom="page">
              <wp:posOffset>0</wp:posOffset>
            </wp:positionH>
            <wp:positionV relativeFrom="page">
              <wp:posOffset>0</wp:posOffset>
            </wp:positionV>
            <wp:extent cx="7548084" cy="1069390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1FE2DD96" w14:textId="77777777" w:rsidR="00FB6441" w:rsidRDefault="00FB6441">
      <w:pPr>
        <w:pStyle w:val="BodyText"/>
        <w:rPr>
          <w:rFonts w:ascii="Cambria"/>
          <w:sz w:val="20"/>
        </w:rPr>
      </w:pPr>
    </w:p>
    <w:p w14:paraId="27357532" w14:textId="77777777" w:rsidR="00FB6441" w:rsidRDefault="00FB6441">
      <w:pPr>
        <w:pStyle w:val="BodyText"/>
        <w:rPr>
          <w:rFonts w:ascii="Cambria"/>
          <w:sz w:val="20"/>
        </w:rPr>
      </w:pPr>
    </w:p>
    <w:p w14:paraId="07F023C8" w14:textId="77777777" w:rsidR="00FB6441" w:rsidRDefault="00FB6441">
      <w:pPr>
        <w:pStyle w:val="BodyText"/>
        <w:rPr>
          <w:rFonts w:ascii="Cambria"/>
          <w:sz w:val="20"/>
        </w:rPr>
      </w:pPr>
    </w:p>
    <w:p w14:paraId="4BDB5498" w14:textId="77777777" w:rsidR="00FB6441" w:rsidRDefault="00FB6441">
      <w:pPr>
        <w:pStyle w:val="BodyText"/>
        <w:rPr>
          <w:rFonts w:ascii="Cambria"/>
          <w:sz w:val="20"/>
        </w:rPr>
      </w:pPr>
    </w:p>
    <w:p w14:paraId="2916C19D" w14:textId="77777777" w:rsidR="00FB6441" w:rsidRDefault="00FB6441">
      <w:pPr>
        <w:pStyle w:val="BodyText"/>
        <w:rPr>
          <w:rFonts w:ascii="Cambria"/>
          <w:sz w:val="20"/>
        </w:rPr>
      </w:pPr>
    </w:p>
    <w:p w14:paraId="74869460" w14:textId="77777777" w:rsidR="00FB6441" w:rsidRDefault="00FB6441">
      <w:pPr>
        <w:pStyle w:val="BodyText"/>
        <w:rPr>
          <w:rFonts w:ascii="Cambria"/>
          <w:sz w:val="20"/>
        </w:rPr>
      </w:pPr>
    </w:p>
    <w:p w14:paraId="187F57B8" w14:textId="77777777" w:rsidR="00FB6441" w:rsidRDefault="00FB6441">
      <w:pPr>
        <w:pStyle w:val="BodyText"/>
        <w:rPr>
          <w:rFonts w:ascii="Cambria"/>
          <w:sz w:val="20"/>
        </w:rPr>
      </w:pPr>
    </w:p>
    <w:p w14:paraId="54738AF4" w14:textId="77777777" w:rsidR="00FB6441" w:rsidRDefault="00FB6441">
      <w:pPr>
        <w:pStyle w:val="BodyText"/>
        <w:rPr>
          <w:rFonts w:ascii="Cambria"/>
          <w:sz w:val="20"/>
        </w:rPr>
      </w:pPr>
    </w:p>
    <w:p w14:paraId="46ABBD8F" w14:textId="77777777" w:rsidR="00FB6441" w:rsidRDefault="00FB6441">
      <w:pPr>
        <w:pStyle w:val="BodyText"/>
        <w:rPr>
          <w:rFonts w:ascii="Cambria"/>
          <w:sz w:val="20"/>
        </w:rPr>
      </w:pPr>
    </w:p>
    <w:p w14:paraId="06BBA33E" w14:textId="77777777" w:rsidR="00FB6441" w:rsidRDefault="00FB6441">
      <w:pPr>
        <w:pStyle w:val="BodyText"/>
        <w:spacing w:before="10"/>
        <w:rPr>
          <w:rFonts w:ascii="Cambria"/>
          <w:sz w:val="17"/>
        </w:rPr>
      </w:pPr>
    </w:p>
    <w:p w14:paraId="1494E2EA" w14:textId="77777777" w:rsidR="00FB6441" w:rsidRDefault="00FA36E4">
      <w:pPr>
        <w:pStyle w:val="Heading1"/>
        <w:spacing w:before="92"/>
      </w:pPr>
      <w:r>
        <w:rPr>
          <w:color w:val="1F487C"/>
        </w:rPr>
        <w:t>Resources</w:t>
      </w:r>
    </w:p>
    <w:p w14:paraId="464FCBC1" w14:textId="77777777" w:rsidR="00FB6441" w:rsidRDefault="00FB6441">
      <w:pPr>
        <w:pStyle w:val="BodyText"/>
        <w:rPr>
          <w:b/>
        </w:rPr>
      </w:pPr>
    </w:p>
    <w:p w14:paraId="1933F1A4" w14:textId="77777777" w:rsidR="00FB6441" w:rsidRDefault="00FA36E4">
      <w:pPr>
        <w:pStyle w:val="BodyText"/>
        <w:ind w:left="107" w:right="181"/>
      </w:pPr>
      <w:r>
        <w:t>The core recommended kit each Nature Nurture Practitioner is listed in Appendix 7. A one-off budget of £500 has been made available to each cluster to ensure they have access to the appropriate resources. Orders will be processed centrally by the Inclusion, Equity &amp; Wellbeing Team.</w:t>
      </w:r>
    </w:p>
    <w:p w14:paraId="5C8C6B09" w14:textId="77777777" w:rsidR="00FB6441" w:rsidRDefault="00FB6441">
      <w:pPr>
        <w:pStyle w:val="BodyText"/>
      </w:pPr>
    </w:p>
    <w:p w14:paraId="06EDF8FF" w14:textId="77777777" w:rsidR="00FB6441" w:rsidRDefault="00FA36E4">
      <w:pPr>
        <w:pStyle w:val="Heading1"/>
      </w:pPr>
      <w:r>
        <w:rPr>
          <w:color w:val="1F487C"/>
        </w:rPr>
        <w:t>Clothing</w:t>
      </w:r>
    </w:p>
    <w:p w14:paraId="3382A365" w14:textId="77777777" w:rsidR="00FB6441" w:rsidRDefault="00FB6441">
      <w:pPr>
        <w:pStyle w:val="BodyText"/>
        <w:rPr>
          <w:b/>
        </w:rPr>
      </w:pPr>
    </w:p>
    <w:p w14:paraId="0EA6C516" w14:textId="77777777" w:rsidR="00FB6441" w:rsidRDefault="00FA36E4">
      <w:pPr>
        <w:pStyle w:val="BodyText"/>
        <w:ind w:left="107" w:right="648"/>
      </w:pPr>
      <w:r>
        <w:t>All ‘waterproof’ clothing should be made from breathable, waterproof material, not ‘shower proof’.</w:t>
      </w:r>
    </w:p>
    <w:p w14:paraId="5C71F136" w14:textId="77777777" w:rsidR="00FB6441" w:rsidRDefault="00FB6441">
      <w:pPr>
        <w:pStyle w:val="BodyText"/>
      </w:pPr>
    </w:p>
    <w:p w14:paraId="08A4B4CE" w14:textId="77777777" w:rsidR="00FB6441" w:rsidRDefault="00FA36E4">
      <w:pPr>
        <w:pStyle w:val="BodyText"/>
        <w:spacing w:before="1"/>
        <w:ind w:left="107"/>
      </w:pPr>
      <w:r>
        <w:t>It is recommended that children come prepared with:</w:t>
      </w:r>
    </w:p>
    <w:p w14:paraId="4AFCFBD6"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Waterproof jacket, fleece lined for</w:t>
      </w:r>
      <w:r>
        <w:rPr>
          <w:spacing w:val="-4"/>
          <w:sz w:val="24"/>
        </w:rPr>
        <w:t xml:space="preserve"> </w:t>
      </w:r>
      <w:r>
        <w:rPr>
          <w:sz w:val="24"/>
        </w:rPr>
        <w:t>winter.</w:t>
      </w:r>
    </w:p>
    <w:p w14:paraId="2948DBF1"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Waterproof trousers or salopettes for</w:t>
      </w:r>
      <w:r>
        <w:rPr>
          <w:spacing w:val="-10"/>
          <w:sz w:val="24"/>
        </w:rPr>
        <w:t xml:space="preserve"> </w:t>
      </w:r>
      <w:r>
        <w:rPr>
          <w:sz w:val="24"/>
        </w:rPr>
        <w:t>winter</w:t>
      </w:r>
    </w:p>
    <w:p w14:paraId="4F9892A6" w14:textId="77777777" w:rsidR="00FB6441" w:rsidRDefault="00FA36E4">
      <w:pPr>
        <w:pStyle w:val="ListParagraph"/>
        <w:numPr>
          <w:ilvl w:val="0"/>
          <w:numId w:val="2"/>
        </w:numPr>
        <w:tabs>
          <w:tab w:val="left" w:pos="467"/>
          <w:tab w:val="left" w:pos="468"/>
        </w:tabs>
        <w:spacing w:line="292" w:lineRule="exact"/>
        <w:ind w:hanging="361"/>
        <w:rPr>
          <w:sz w:val="24"/>
        </w:rPr>
      </w:pPr>
      <w:r>
        <w:rPr>
          <w:sz w:val="24"/>
        </w:rPr>
        <w:t>Robust boots with warm socks for winter such as</w:t>
      </w:r>
      <w:r>
        <w:rPr>
          <w:spacing w:val="-8"/>
          <w:sz w:val="24"/>
        </w:rPr>
        <w:t xml:space="preserve"> </w:t>
      </w:r>
      <w:r>
        <w:rPr>
          <w:sz w:val="24"/>
        </w:rPr>
        <w:t>wellingtons.</w:t>
      </w:r>
    </w:p>
    <w:p w14:paraId="1B0BA7E8" w14:textId="77777777" w:rsidR="00FB6441" w:rsidRDefault="00FA36E4">
      <w:pPr>
        <w:pStyle w:val="ListParagraph"/>
        <w:numPr>
          <w:ilvl w:val="0"/>
          <w:numId w:val="2"/>
        </w:numPr>
        <w:tabs>
          <w:tab w:val="left" w:pos="467"/>
          <w:tab w:val="left" w:pos="468"/>
        </w:tabs>
        <w:spacing w:line="292" w:lineRule="exact"/>
        <w:ind w:hanging="361"/>
        <w:rPr>
          <w:sz w:val="24"/>
        </w:rPr>
      </w:pPr>
      <w:r>
        <w:rPr>
          <w:sz w:val="24"/>
        </w:rPr>
        <w:t>Warm gloves (not</w:t>
      </w:r>
      <w:r>
        <w:rPr>
          <w:spacing w:val="-4"/>
          <w:sz w:val="24"/>
        </w:rPr>
        <w:t xml:space="preserve"> </w:t>
      </w:r>
      <w:r>
        <w:rPr>
          <w:sz w:val="24"/>
        </w:rPr>
        <w:t>mittens)</w:t>
      </w:r>
    </w:p>
    <w:p w14:paraId="199DB8FE"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Warm</w:t>
      </w:r>
      <w:r>
        <w:rPr>
          <w:spacing w:val="-2"/>
          <w:sz w:val="24"/>
        </w:rPr>
        <w:t xml:space="preserve"> </w:t>
      </w:r>
      <w:r>
        <w:rPr>
          <w:sz w:val="24"/>
        </w:rPr>
        <w:t>hat</w:t>
      </w:r>
    </w:p>
    <w:p w14:paraId="66273D23"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Small rucksacks for children to carry water bottle, snack/lunch, change of</w:t>
      </w:r>
      <w:r>
        <w:rPr>
          <w:spacing w:val="-29"/>
          <w:sz w:val="24"/>
        </w:rPr>
        <w:t xml:space="preserve"> </w:t>
      </w:r>
      <w:r>
        <w:rPr>
          <w:sz w:val="24"/>
        </w:rPr>
        <w:t>clothes.</w:t>
      </w:r>
    </w:p>
    <w:p w14:paraId="62199465" w14:textId="77777777" w:rsidR="00FB6441" w:rsidRDefault="00FB6441">
      <w:pPr>
        <w:pStyle w:val="BodyText"/>
        <w:spacing w:before="10"/>
        <w:rPr>
          <w:sz w:val="23"/>
        </w:rPr>
      </w:pPr>
    </w:p>
    <w:p w14:paraId="1FBBE739" w14:textId="77777777" w:rsidR="00FB6441" w:rsidRDefault="00FA36E4">
      <w:pPr>
        <w:pStyle w:val="BodyText"/>
        <w:spacing w:line="275" w:lineRule="exact"/>
        <w:ind w:left="107"/>
      </w:pPr>
      <w:r>
        <w:t>It is recommended that adults come prepared with:</w:t>
      </w:r>
    </w:p>
    <w:p w14:paraId="21ACF249"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Waterproof jacket, fleece lined for</w:t>
      </w:r>
      <w:r>
        <w:rPr>
          <w:spacing w:val="-4"/>
          <w:sz w:val="24"/>
        </w:rPr>
        <w:t xml:space="preserve"> </w:t>
      </w:r>
      <w:r>
        <w:rPr>
          <w:sz w:val="24"/>
        </w:rPr>
        <w:t>winter.</w:t>
      </w:r>
    </w:p>
    <w:p w14:paraId="31804611" w14:textId="77777777" w:rsidR="00FB6441" w:rsidRDefault="00FA36E4">
      <w:pPr>
        <w:pStyle w:val="ListParagraph"/>
        <w:numPr>
          <w:ilvl w:val="0"/>
          <w:numId w:val="2"/>
        </w:numPr>
        <w:tabs>
          <w:tab w:val="left" w:pos="467"/>
          <w:tab w:val="left" w:pos="468"/>
        </w:tabs>
        <w:spacing w:line="293" w:lineRule="exact"/>
        <w:ind w:hanging="361"/>
        <w:rPr>
          <w:sz w:val="24"/>
        </w:rPr>
      </w:pPr>
      <w:r>
        <w:rPr>
          <w:sz w:val="24"/>
        </w:rPr>
        <w:t>Waterproof trousers or salopettes for</w:t>
      </w:r>
      <w:r>
        <w:rPr>
          <w:spacing w:val="-10"/>
          <w:sz w:val="24"/>
        </w:rPr>
        <w:t xml:space="preserve"> </w:t>
      </w:r>
      <w:r>
        <w:rPr>
          <w:sz w:val="24"/>
        </w:rPr>
        <w:t>winter.</w:t>
      </w:r>
    </w:p>
    <w:p w14:paraId="3FF38E38" w14:textId="77777777" w:rsidR="00FB6441" w:rsidRDefault="00FA36E4">
      <w:pPr>
        <w:pStyle w:val="ListParagraph"/>
        <w:numPr>
          <w:ilvl w:val="0"/>
          <w:numId w:val="2"/>
        </w:numPr>
        <w:tabs>
          <w:tab w:val="left" w:pos="467"/>
          <w:tab w:val="left" w:pos="468"/>
        </w:tabs>
        <w:ind w:right="621"/>
        <w:rPr>
          <w:sz w:val="24"/>
        </w:rPr>
      </w:pPr>
      <w:r>
        <w:rPr>
          <w:sz w:val="24"/>
        </w:rPr>
        <w:t>Robust flat heeled steel toe capped boots, with warm socks for winter, such as wellingtons, waterproof walking boots or rigger</w:t>
      </w:r>
      <w:r>
        <w:rPr>
          <w:spacing w:val="-10"/>
          <w:sz w:val="24"/>
        </w:rPr>
        <w:t xml:space="preserve"> </w:t>
      </w:r>
      <w:r>
        <w:rPr>
          <w:sz w:val="24"/>
        </w:rPr>
        <w:t>boots.</w:t>
      </w:r>
    </w:p>
    <w:p w14:paraId="01BBD37D" w14:textId="77777777" w:rsidR="00FB6441" w:rsidRDefault="00FA36E4">
      <w:pPr>
        <w:pStyle w:val="ListParagraph"/>
        <w:numPr>
          <w:ilvl w:val="0"/>
          <w:numId w:val="2"/>
        </w:numPr>
        <w:tabs>
          <w:tab w:val="left" w:pos="467"/>
          <w:tab w:val="left" w:pos="468"/>
        </w:tabs>
        <w:spacing w:line="291" w:lineRule="exact"/>
        <w:ind w:hanging="361"/>
        <w:rPr>
          <w:sz w:val="24"/>
        </w:rPr>
      </w:pPr>
      <w:r>
        <w:rPr>
          <w:sz w:val="24"/>
        </w:rPr>
        <w:t>Warm gloves (not</w:t>
      </w:r>
      <w:r>
        <w:rPr>
          <w:spacing w:val="-4"/>
          <w:sz w:val="24"/>
        </w:rPr>
        <w:t xml:space="preserve"> </w:t>
      </w:r>
      <w:r>
        <w:rPr>
          <w:sz w:val="24"/>
        </w:rPr>
        <w:t>mittens)</w:t>
      </w:r>
    </w:p>
    <w:p w14:paraId="2E26243F" w14:textId="77777777" w:rsidR="00FB6441" w:rsidRDefault="00FA36E4">
      <w:pPr>
        <w:pStyle w:val="ListParagraph"/>
        <w:numPr>
          <w:ilvl w:val="0"/>
          <w:numId w:val="2"/>
        </w:numPr>
        <w:tabs>
          <w:tab w:val="left" w:pos="467"/>
          <w:tab w:val="left" w:pos="468"/>
        </w:tabs>
        <w:spacing w:line="292" w:lineRule="exact"/>
        <w:ind w:hanging="361"/>
        <w:rPr>
          <w:sz w:val="24"/>
        </w:rPr>
      </w:pPr>
      <w:r>
        <w:rPr>
          <w:sz w:val="24"/>
        </w:rPr>
        <w:t>Warm</w:t>
      </w:r>
      <w:r>
        <w:rPr>
          <w:spacing w:val="-2"/>
          <w:sz w:val="24"/>
        </w:rPr>
        <w:t xml:space="preserve"> </w:t>
      </w:r>
      <w:r>
        <w:rPr>
          <w:sz w:val="24"/>
        </w:rPr>
        <w:t>hat</w:t>
      </w:r>
    </w:p>
    <w:p w14:paraId="0DA123B1" w14:textId="77777777" w:rsidR="00FB6441" w:rsidRDefault="00FB6441">
      <w:pPr>
        <w:pStyle w:val="BodyText"/>
        <w:spacing w:before="9"/>
        <w:rPr>
          <w:sz w:val="23"/>
        </w:rPr>
      </w:pPr>
    </w:p>
    <w:p w14:paraId="159DC049" w14:textId="77777777" w:rsidR="00FB6441" w:rsidRDefault="00FA36E4">
      <w:pPr>
        <w:pStyle w:val="Heading1"/>
      </w:pPr>
      <w:r>
        <w:rPr>
          <w:color w:val="1F487C"/>
        </w:rPr>
        <w:t>Transport</w:t>
      </w:r>
    </w:p>
    <w:p w14:paraId="4C4CEA3D" w14:textId="77777777" w:rsidR="00FB6441" w:rsidRDefault="00FB6441">
      <w:pPr>
        <w:pStyle w:val="BodyText"/>
        <w:rPr>
          <w:b/>
        </w:rPr>
      </w:pPr>
    </w:p>
    <w:p w14:paraId="42CB5F0A" w14:textId="77777777" w:rsidR="00FB6441" w:rsidRDefault="00FA36E4">
      <w:pPr>
        <w:pStyle w:val="BodyText"/>
        <w:ind w:left="107" w:right="594"/>
      </w:pPr>
      <w:r>
        <w:t>A PTU500 should be completed for any pupils who require transport to access the Nature Nurture programme.</w:t>
      </w:r>
    </w:p>
    <w:p w14:paraId="50895670" w14:textId="77777777" w:rsidR="00FB6441" w:rsidRDefault="00FB6441">
      <w:pPr>
        <w:pStyle w:val="BodyText"/>
        <w:rPr>
          <w:sz w:val="26"/>
        </w:rPr>
      </w:pPr>
    </w:p>
    <w:p w14:paraId="38C1F859" w14:textId="77777777" w:rsidR="00FB6441" w:rsidRDefault="00FB6441">
      <w:pPr>
        <w:pStyle w:val="BodyText"/>
        <w:spacing w:before="10"/>
        <w:rPr>
          <w:sz w:val="23"/>
        </w:rPr>
      </w:pPr>
    </w:p>
    <w:p w14:paraId="5B80CF68" w14:textId="77777777" w:rsidR="00FB6441" w:rsidRDefault="00FA36E4">
      <w:pPr>
        <w:pStyle w:val="Heading1"/>
      </w:pPr>
      <w:r>
        <w:rPr>
          <w:color w:val="1F487C"/>
        </w:rPr>
        <w:t>Risk Assessments</w:t>
      </w:r>
    </w:p>
    <w:p w14:paraId="0C8FE7CE" w14:textId="77777777" w:rsidR="00FB6441" w:rsidRDefault="00FB6441">
      <w:pPr>
        <w:pStyle w:val="BodyText"/>
        <w:spacing w:before="10"/>
        <w:rPr>
          <w:b/>
          <w:sz w:val="25"/>
        </w:rPr>
      </w:pPr>
    </w:p>
    <w:p w14:paraId="1E698E5A" w14:textId="77777777" w:rsidR="00FB6441" w:rsidRDefault="00FA36E4">
      <w:pPr>
        <w:pStyle w:val="BodyText"/>
        <w:ind w:left="107"/>
      </w:pPr>
      <w:r>
        <w:t>Pupil Behaviour Support Plan and Risk Assessment Template:</w:t>
      </w:r>
    </w:p>
    <w:p w14:paraId="41004F19" w14:textId="77777777" w:rsidR="00FB6441" w:rsidRDefault="00FB6441">
      <w:pPr>
        <w:pStyle w:val="BodyText"/>
      </w:pPr>
    </w:p>
    <w:p w14:paraId="42A82F00" w14:textId="77777777" w:rsidR="00FB6441" w:rsidRDefault="00FA36E4">
      <w:pPr>
        <w:pStyle w:val="BodyText"/>
        <w:ind w:left="107" w:right="194"/>
      </w:pPr>
      <w:r>
        <w:t>This document should be completed by the home school for every child accessing the Nature Nurture programme. This should be discussed with the Nature Nurture Practitioner in advance of the programme commencing. A template is provided in Appendix 8. The template has many examples of behaviours and control measures</w:t>
      </w:r>
    </w:p>
    <w:p w14:paraId="308D56CC" w14:textId="7CF87978" w:rsidR="00FB6441" w:rsidRDefault="00FB6441" w:rsidP="00E668F7">
      <w:pPr>
        <w:pStyle w:val="BodyText"/>
        <w:spacing w:before="100"/>
        <w:ind w:right="7"/>
        <w:rPr>
          <w:rFonts w:ascii="Cambria"/>
        </w:rPr>
        <w:sectPr w:rsidR="00FB6441">
          <w:pgSz w:w="11900" w:h="16850"/>
          <w:pgMar w:top="620" w:right="1680" w:bottom="280" w:left="800" w:header="720" w:footer="720" w:gutter="0"/>
          <w:cols w:space="720"/>
        </w:sectPr>
      </w:pPr>
    </w:p>
    <w:p w14:paraId="2B43E1D3" w14:textId="77777777" w:rsidR="00FB6441" w:rsidRDefault="00FA36E4">
      <w:pPr>
        <w:pStyle w:val="BodyText"/>
        <w:spacing w:before="87"/>
        <w:ind w:left="107"/>
        <w:rPr>
          <w:rFonts w:ascii="Cambria"/>
        </w:rPr>
      </w:pPr>
      <w:r>
        <w:rPr>
          <w:noProof/>
        </w:rPr>
        <w:lastRenderedPageBreak/>
        <w:drawing>
          <wp:anchor distT="0" distB="0" distL="0" distR="0" simplePos="0" relativeHeight="251658246" behindDoc="1" locked="0" layoutInCell="1" allowOverlap="1" wp14:anchorId="667AFB65" wp14:editId="07777777">
            <wp:simplePos x="0" y="0"/>
            <wp:positionH relativeFrom="page">
              <wp:posOffset>0</wp:posOffset>
            </wp:positionH>
            <wp:positionV relativeFrom="page">
              <wp:posOffset>0</wp:posOffset>
            </wp:positionV>
            <wp:extent cx="7548084" cy="1069390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797E50C6" w14:textId="77777777" w:rsidR="00FB6441" w:rsidRDefault="00FB6441">
      <w:pPr>
        <w:pStyle w:val="BodyText"/>
        <w:rPr>
          <w:rFonts w:ascii="Cambria"/>
          <w:sz w:val="20"/>
        </w:rPr>
      </w:pPr>
    </w:p>
    <w:p w14:paraId="7B04FA47" w14:textId="77777777" w:rsidR="00FB6441" w:rsidRDefault="00FB6441">
      <w:pPr>
        <w:pStyle w:val="BodyText"/>
        <w:rPr>
          <w:rFonts w:ascii="Cambria"/>
          <w:sz w:val="20"/>
        </w:rPr>
      </w:pPr>
    </w:p>
    <w:p w14:paraId="568C698B" w14:textId="77777777" w:rsidR="00FB6441" w:rsidRDefault="00FB6441">
      <w:pPr>
        <w:pStyle w:val="BodyText"/>
        <w:rPr>
          <w:rFonts w:ascii="Cambria"/>
          <w:sz w:val="20"/>
        </w:rPr>
      </w:pPr>
    </w:p>
    <w:p w14:paraId="1A939487" w14:textId="77777777" w:rsidR="00FB6441" w:rsidRDefault="00FB6441">
      <w:pPr>
        <w:pStyle w:val="BodyText"/>
        <w:rPr>
          <w:rFonts w:ascii="Cambria"/>
          <w:sz w:val="20"/>
        </w:rPr>
      </w:pPr>
    </w:p>
    <w:p w14:paraId="6AA258D8" w14:textId="77777777" w:rsidR="00FB6441" w:rsidRDefault="00FB6441">
      <w:pPr>
        <w:pStyle w:val="BodyText"/>
        <w:rPr>
          <w:rFonts w:ascii="Cambria"/>
          <w:sz w:val="20"/>
        </w:rPr>
      </w:pPr>
    </w:p>
    <w:p w14:paraId="6FFBD3EC" w14:textId="77777777" w:rsidR="00FB6441" w:rsidRDefault="00FB6441">
      <w:pPr>
        <w:pStyle w:val="BodyText"/>
        <w:rPr>
          <w:rFonts w:ascii="Cambria"/>
          <w:sz w:val="20"/>
        </w:rPr>
      </w:pPr>
    </w:p>
    <w:p w14:paraId="30DCCCAD" w14:textId="77777777" w:rsidR="00FB6441" w:rsidRDefault="00FB6441">
      <w:pPr>
        <w:pStyle w:val="BodyText"/>
        <w:rPr>
          <w:rFonts w:ascii="Cambria"/>
          <w:sz w:val="20"/>
        </w:rPr>
      </w:pPr>
    </w:p>
    <w:p w14:paraId="36AF6883" w14:textId="77777777" w:rsidR="00FB6441" w:rsidRDefault="00FB6441">
      <w:pPr>
        <w:pStyle w:val="BodyText"/>
        <w:rPr>
          <w:rFonts w:ascii="Cambria"/>
          <w:sz w:val="20"/>
        </w:rPr>
      </w:pPr>
    </w:p>
    <w:p w14:paraId="54C529ED" w14:textId="77777777" w:rsidR="00FB6441" w:rsidRDefault="00FB6441">
      <w:pPr>
        <w:pStyle w:val="BodyText"/>
        <w:rPr>
          <w:rFonts w:ascii="Cambria"/>
          <w:sz w:val="20"/>
        </w:rPr>
      </w:pPr>
    </w:p>
    <w:p w14:paraId="1C0157D6" w14:textId="77777777" w:rsidR="00FB6441" w:rsidRDefault="00FB6441">
      <w:pPr>
        <w:pStyle w:val="BodyText"/>
        <w:spacing w:before="10"/>
        <w:rPr>
          <w:rFonts w:ascii="Cambria"/>
          <w:sz w:val="17"/>
        </w:rPr>
      </w:pPr>
    </w:p>
    <w:p w14:paraId="18128AA6" w14:textId="4F8DA945" w:rsidR="00FB6441" w:rsidRDefault="00FA36E4">
      <w:pPr>
        <w:pStyle w:val="BodyText"/>
        <w:spacing w:before="92"/>
        <w:ind w:left="107" w:right="221"/>
      </w:pPr>
      <w:r>
        <w:t xml:space="preserve">for you to consider. If a behaviour is not relevant to the </w:t>
      </w:r>
      <w:r w:rsidR="00394893">
        <w:t>pupil,</w:t>
      </w:r>
      <w:r>
        <w:t xml:space="preserve"> please remove the entire row. This document must be relevant to the pupil it is intended for. Please ensure the control measures are relevant for the specific pupil. This document should be shared with the pupil’s Parents and reviewed regularly.</w:t>
      </w:r>
    </w:p>
    <w:p w14:paraId="3691E7B2" w14:textId="77777777" w:rsidR="00FB6441" w:rsidRDefault="00FB6441">
      <w:pPr>
        <w:pStyle w:val="BodyText"/>
      </w:pPr>
    </w:p>
    <w:p w14:paraId="39EA431B" w14:textId="77777777" w:rsidR="00FB6441" w:rsidRDefault="00FA36E4">
      <w:pPr>
        <w:pStyle w:val="BodyText"/>
        <w:ind w:left="107"/>
      </w:pPr>
      <w:r>
        <w:t>Pupil Behaviour Risk Audit:</w:t>
      </w:r>
    </w:p>
    <w:p w14:paraId="526770CE" w14:textId="77777777" w:rsidR="00FB6441" w:rsidRDefault="00FB6441">
      <w:pPr>
        <w:pStyle w:val="BodyText"/>
      </w:pPr>
    </w:p>
    <w:p w14:paraId="44D8623B" w14:textId="77777777" w:rsidR="00FB6441" w:rsidRDefault="00FA36E4">
      <w:pPr>
        <w:pStyle w:val="BodyText"/>
        <w:ind w:left="107" w:right="247"/>
      </w:pPr>
      <w:r>
        <w:t>This document should only be completed if there is concerning behaviour that results in an amendment / adaptation to the pupil behaviour risk assessment. A template is provided in Appendix 8. Any additions to the Risk Audit and therefore amendments to the Pupil Behaviour Support Plan and Risk Assessment should be shared with the home school and Pupil’s Parents / Carers.</w:t>
      </w:r>
    </w:p>
    <w:p w14:paraId="7CBEED82" w14:textId="77777777" w:rsidR="00FB6441" w:rsidRDefault="00FB6441">
      <w:pPr>
        <w:pStyle w:val="BodyText"/>
      </w:pPr>
    </w:p>
    <w:p w14:paraId="6ED20C20" w14:textId="77777777" w:rsidR="00FB6441" w:rsidRDefault="00FA36E4">
      <w:pPr>
        <w:pStyle w:val="BodyText"/>
        <w:spacing w:before="1"/>
        <w:ind w:left="107"/>
      </w:pPr>
      <w:r>
        <w:t>Blank Risk Assessment Template:</w:t>
      </w:r>
    </w:p>
    <w:p w14:paraId="6E36661F" w14:textId="77777777" w:rsidR="00FB6441" w:rsidRDefault="00FB6441">
      <w:pPr>
        <w:pStyle w:val="BodyText"/>
        <w:spacing w:before="11"/>
        <w:rPr>
          <w:sz w:val="23"/>
        </w:rPr>
      </w:pPr>
    </w:p>
    <w:p w14:paraId="65F60612" w14:textId="77777777" w:rsidR="00FB6441" w:rsidRDefault="00FA36E4">
      <w:pPr>
        <w:pStyle w:val="BodyText"/>
        <w:ind w:left="107" w:right="167"/>
      </w:pPr>
      <w:r>
        <w:t xml:space="preserve">This document is to be used by Nature Nurture Practitioners to identify the risks associated with the environment and activities associated with the Nature Nurture programme of learning. For every risk identified; control measures must be defined. When identifying the risk level being low, </w:t>
      </w:r>
      <w:proofErr w:type="gramStart"/>
      <w:r>
        <w:t>medium</w:t>
      </w:r>
      <w:proofErr w:type="gramEnd"/>
      <w:r>
        <w:t xml:space="preserve"> or high; the expectation would be that the risk level would reduce once the control measures are identified. This would be shown on the documentation by putting an X in the appropriate column. A template is provided in Appendix 9.</w:t>
      </w:r>
    </w:p>
    <w:p w14:paraId="38645DC7" w14:textId="77777777" w:rsidR="00FB6441" w:rsidRDefault="00FB6441">
      <w:pPr>
        <w:pStyle w:val="BodyText"/>
      </w:pPr>
    </w:p>
    <w:p w14:paraId="092148EE" w14:textId="77777777" w:rsidR="00FB6441" w:rsidRDefault="00FA36E4">
      <w:pPr>
        <w:pStyle w:val="BodyText"/>
        <w:ind w:left="107" w:right="394"/>
      </w:pPr>
      <w:r>
        <w:t>For guidance on where to access safe outdoor spaces you can access support from the Aberdeenshire Ranger service who can provide additional advice for your local area. Please see a contact list of local Ranger Services Appendix 13 and a Fire information booklet in Appendix 14</w:t>
      </w:r>
    </w:p>
    <w:p w14:paraId="135E58C4" w14:textId="77777777" w:rsidR="00FB6441" w:rsidRDefault="00FB6441">
      <w:pPr>
        <w:pStyle w:val="BodyText"/>
      </w:pPr>
    </w:p>
    <w:p w14:paraId="485FB72F" w14:textId="77777777" w:rsidR="00FB6441" w:rsidRDefault="00FA36E4">
      <w:pPr>
        <w:pStyle w:val="BodyText"/>
        <w:ind w:left="107" w:right="701"/>
      </w:pPr>
      <w:r>
        <w:t xml:space="preserve">In addition, you may wish to review the Scottish Outdoor Access code for visitor's webpage which also provides some useful information. </w:t>
      </w:r>
      <w:hyperlink r:id="rId13">
        <w:r>
          <w:rPr>
            <w:color w:val="0000FF"/>
            <w:u w:val="single" w:color="0000FF"/>
          </w:rPr>
          <w:t>https://www.outdooraccess-scotland.scot/act-and-access-code/scottish-outdoor-</w:t>
        </w:r>
      </w:hyperlink>
      <w:r>
        <w:rPr>
          <w:color w:val="0000FF"/>
        </w:rPr>
        <w:t xml:space="preserve"> </w:t>
      </w:r>
      <w:hyperlink r:id="rId14">
        <w:r>
          <w:rPr>
            <w:color w:val="0000FF"/>
            <w:u w:val="single" w:color="0000FF"/>
          </w:rPr>
          <w:t>access-code-visitors-and-land-managers</w:t>
        </w:r>
      </w:hyperlink>
    </w:p>
    <w:p w14:paraId="62EBF9A1" w14:textId="77777777" w:rsidR="00FB6441" w:rsidRDefault="00FB6441">
      <w:pPr>
        <w:pStyle w:val="BodyText"/>
        <w:rPr>
          <w:sz w:val="20"/>
        </w:rPr>
      </w:pPr>
    </w:p>
    <w:p w14:paraId="0C6C2CD5" w14:textId="77777777" w:rsidR="00FB6441" w:rsidRDefault="00FB6441">
      <w:pPr>
        <w:pStyle w:val="BodyText"/>
        <w:rPr>
          <w:sz w:val="20"/>
        </w:rPr>
      </w:pPr>
    </w:p>
    <w:p w14:paraId="709E88E4" w14:textId="77777777" w:rsidR="00FB6441" w:rsidRDefault="00FB6441">
      <w:pPr>
        <w:pStyle w:val="BodyText"/>
      </w:pPr>
    </w:p>
    <w:p w14:paraId="13B917B8" w14:textId="77777777" w:rsidR="00FB6441" w:rsidRDefault="00FA36E4">
      <w:pPr>
        <w:pStyle w:val="Heading1"/>
        <w:spacing w:before="93"/>
      </w:pPr>
      <w:r>
        <w:rPr>
          <w:color w:val="1F487C"/>
        </w:rPr>
        <w:t>Additional Staffing</w:t>
      </w:r>
    </w:p>
    <w:p w14:paraId="508C98E9" w14:textId="77777777" w:rsidR="00FB6441" w:rsidRDefault="00FB6441">
      <w:pPr>
        <w:pStyle w:val="BodyText"/>
        <w:spacing w:before="11"/>
        <w:rPr>
          <w:b/>
          <w:sz w:val="23"/>
        </w:rPr>
      </w:pPr>
    </w:p>
    <w:p w14:paraId="044D5B41" w14:textId="77777777" w:rsidR="00FB6441" w:rsidRDefault="00FA36E4">
      <w:pPr>
        <w:pStyle w:val="BodyText"/>
        <w:ind w:left="107" w:right="127"/>
      </w:pPr>
      <w:r>
        <w:t xml:space="preserve">It is the responsibility of the home school to provide any additional staffing support that a pupil requires </w:t>
      </w:r>
      <w:proofErr w:type="gramStart"/>
      <w:r>
        <w:t>in order to</w:t>
      </w:r>
      <w:proofErr w:type="gramEnd"/>
      <w:r>
        <w:t xml:space="preserve"> participate in the Nature Nurture Programme.</w:t>
      </w:r>
    </w:p>
    <w:p w14:paraId="779F8E76" w14:textId="77777777" w:rsidR="00FB6441" w:rsidRDefault="00FB6441">
      <w:pPr>
        <w:pStyle w:val="BodyText"/>
        <w:rPr>
          <w:sz w:val="20"/>
        </w:rPr>
      </w:pPr>
    </w:p>
    <w:p w14:paraId="7818863E" w14:textId="77777777" w:rsidR="00FB6441" w:rsidRDefault="00FB6441">
      <w:pPr>
        <w:pStyle w:val="BodyText"/>
        <w:rPr>
          <w:sz w:val="20"/>
        </w:rPr>
      </w:pPr>
    </w:p>
    <w:p w14:paraId="44F69B9A" w14:textId="77777777" w:rsidR="00FB6441" w:rsidRDefault="00FB6441">
      <w:pPr>
        <w:pStyle w:val="BodyText"/>
        <w:rPr>
          <w:sz w:val="20"/>
        </w:rPr>
      </w:pPr>
    </w:p>
    <w:p w14:paraId="75697EEC" w14:textId="2852E411" w:rsidR="00FB6441" w:rsidRDefault="00FB6441" w:rsidP="00E668F7">
      <w:pPr>
        <w:pStyle w:val="BodyText"/>
        <w:ind w:right="7"/>
        <w:rPr>
          <w:rFonts w:ascii="Cambria"/>
        </w:rPr>
      </w:pPr>
    </w:p>
    <w:p w14:paraId="17DBC151" w14:textId="77777777" w:rsidR="00FB6441" w:rsidRDefault="00FB6441">
      <w:pPr>
        <w:jc w:val="center"/>
        <w:rPr>
          <w:rFonts w:ascii="Cambria"/>
        </w:rPr>
        <w:sectPr w:rsidR="00FB6441">
          <w:pgSz w:w="11900" w:h="16850"/>
          <w:pgMar w:top="620" w:right="1680" w:bottom="280" w:left="800" w:header="720" w:footer="720" w:gutter="0"/>
          <w:cols w:space="720"/>
        </w:sectPr>
      </w:pPr>
    </w:p>
    <w:p w14:paraId="51C309D5" w14:textId="77777777" w:rsidR="00FB6441" w:rsidRDefault="00FA36E4">
      <w:pPr>
        <w:pStyle w:val="BodyText"/>
        <w:spacing w:before="87"/>
        <w:ind w:left="107"/>
        <w:rPr>
          <w:rFonts w:ascii="Cambria"/>
        </w:rPr>
      </w:pPr>
      <w:r>
        <w:rPr>
          <w:noProof/>
        </w:rPr>
        <w:lastRenderedPageBreak/>
        <w:drawing>
          <wp:anchor distT="0" distB="0" distL="0" distR="0" simplePos="0" relativeHeight="251658247" behindDoc="1" locked="0" layoutInCell="1" allowOverlap="1" wp14:anchorId="25C04649" wp14:editId="07777777">
            <wp:simplePos x="0" y="0"/>
            <wp:positionH relativeFrom="page">
              <wp:posOffset>0</wp:posOffset>
            </wp:positionH>
            <wp:positionV relativeFrom="page">
              <wp:posOffset>0</wp:posOffset>
            </wp:positionV>
            <wp:extent cx="7548084" cy="106939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6F8BD81B" w14:textId="77777777" w:rsidR="00FB6441" w:rsidRDefault="00FB6441">
      <w:pPr>
        <w:pStyle w:val="BodyText"/>
        <w:rPr>
          <w:rFonts w:ascii="Cambria"/>
          <w:sz w:val="20"/>
        </w:rPr>
      </w:pPr>
    </w:p>
    <w:p w14:paraId="2613E9C1" w14:textId="77777777" w:rsidR="00FB6441" w:rsidRDefault="00FB6441">
      <w:pPr>
        <w:pStyle w:val="BodyText"/>
        <w:rPr>
          <w:rFonts w:ascii="Cambria"/>
          <w:sz w:val="20"/>
        </w:rPr>
      </w:pPr>
    </w:p>
    <w:p w14:paraId="1037B8A3" w14:textId="77777777" w:rsidR="00FB6441" w:rsidRDefault="00FB6441">
      <w:pPr>
        <w:pStyle w:val="BodyText"/>
        <w:rPr>
          <w:rFonts w:ascii="Cambria"/>
          <w:sz w:val="20"/>
        </w:rPr>
      </w:pPr>
    </w:p>
    <w:p w14:paraId="687C6DE0" w14:textId="77777777" w:rsidR="00FB6441" w:rsidRDefault="00FB6441">
      <w:pPr>
        <w:pStyle w:val="BodyText"/>
        <w:rPr>
          <w:rFonts w:ascii="Cambria"/>
          <w:sz w:val="20"/>
        </w:rPr>
      </w:pPr>
    </w:p>
    <w:p w14:paraId="5B2F9378" w14:textId="77777777" w:rsidR="00FB6441" w:rsidRDefault="00FB6441">
      <w:pPr>
        <w:pStyle w:val="BodyText"/>
        <w:rPr>
          <w:rFonts w:ascii="Cambria"/>
          <w:sz w:val="20"/>
        </w:rPr>
      </w:pPr>
    </w:p>
    <w:p w14:paraId="58E6DD4E" w14:textId="77777777" w:rsidR="00FB6441" w:rsidRDefault="00FB6441">
      <w:pPr>
        <w:pStyle w:val="BodyText"/>
        <w:rPr>
          <w:rFonts w:ascii="Cambria"/>
          <w:sz w:val="20"/>
        </w:rPr>
      </w:pPr>
    </w:p>
    <w:p w14:paraId="7D3BEE8F" w14:textId="77777777" w:rsidR="00FB6441" w:rsidRDefault="00FB6441">
      <w:pPr>
        <w:pStyle w:val="BodyText"/>
        <w:rPr>
          <w:rFonts w:ascii="Cambria"/>
          <w:sz w:val="20"/>
        </w:rPr>
      </w:pPr>
    </w:p>
    <w:p w14:paraId="3B88899E" w14:textId="77777777" w:rsidR="00FB6441" w:rsidRDefault="00FB6441">
      <w:pPr>
        <w:pStyle w:val="BodyText"/>
        <w:rPr>
          <w:rFonts w:ascii="Cambria"/>
          <w:sz w:val="20"/>
        </w:rPr>
      </w:pPr>
    </w:p>
    <w:p w14:paraId="69E2BB2B" w14:textId="77777777" w:rsidR="00FB6441" w:rsidRDefault="00FB6441">
      <w:pPr>
        <w:pStyle w:val="BodyText"/>
        <w:rPr>
          <w:rFonts w:ascii="Cambria"/>
          <w:sz w:val="20"/>
        </w:rPr>
      </w:pPr>
    </w:p>
    <w:p w14:paraId="57C0D796" w14:textId="77777777" w:rsidR="00FB6441" w:rsidRDefault="00FB6441">
      <w:pPr>
        <w:pStyle w:val="BodyText"/>
        <w:spacing w:before="10"/>
        <w:rPr>
          <w:rFonts w:ascii="Cambria"/>
          <w:sz w:val="17"/>
        </w:rPr>
      </w:pPr>
    </w:p>
    <w:p w14:paraId="16D9E787" w14:textId="77777777" w:rsidR="00FB6441" w:rsidRDefault="00FA36E4">
      <w:pPr>
        <w:pStyle w:val="Heading1"/>
        <w:spacing w:before="92"/>
      </w:pPr>
      <w:r>
        <w:rPr>
          <w:color w:val="1F487C"/>
        </w:rPr>
        <w:t>Evaluation</w:t>
      </w:r>
    </w:p>
    <w:p w14:paraId="0D142F6F" w14:textId="77777777" w:rsidR="00FB6441" w:rsidRDefault="00FB6441">
      <w:pPr>
        <w:pStyle w:val="BodyText"/>
        <w:rPr>
          <w:b/>
        </w:rPr>
      </w:pPr>
    </w:p>
    <w:p w14:paraId="2C0BE769" w14:textId="77777777" w:rsidR="00FB6441" w:rsidRDefault="00FA36E4">
      <w:pPr>
        <w:pStyle w:val="BodyText"/>
        <w:ind w:left="107" w:right="301"/>
      </w:pPr>
      <w:r>
        <w:t>The Nature Nurture Practitioner post is funded through the Scottish Government Community Mental Health and Wellbeing Supports and Services Grant, which is managed by the GIRFEC Children &amp; Young People’s Mental Health &amp; Wellbeing Group. Evidence of impact on children, young people and families is a condition of this funding.</w:t>
      </w:r>
    </w:p>
    <w:p w14:paraId="4475AD14" w14:textId="77777777" w:rsidR="00FB6441" w:rsidRDefault="00FB6441">
      <w:pPr>
        <w:pStyle w:val="BodyText"/>
      </w:pPr>
    </w:p>
    <w:p w14:paraId="47893026" w14:textId="77777777" w:rsidR="00FB6441" w:rsidRDefault="00FA36E4">
      <w:pPr>
        <w:pStyle w:val="BodyText"/>
        <w:ind w:left="107" w:right="646"/>
        <w:jc w:val="both"/>
      </w:pPr>
      <w:r>
        <w:t>A Pre and Post Nature Nurture Programme Assessment should be completed for every pupil that participates in the Nature Nurture Programme using Appendix 15. This assessment is carried out by the class teacher, in discussion with the pupil.</w:t>
      </w:r>
    </w:p>
    <w:p w14:paraId="120C4E94" w14:textId="77777777" w:rsidR="00FB6441" w:rsidRDefault="00FB6441">
      <w:pPr>
        <w:pStyle w:val="BodyText"/>
      </w:pPr>
    </w:p>
    <w:p w14:paraId="72F31FE0" w14:textId="77777777" w:rsidR="00FB6441" w:rsidRDefault="00FA36E4">
      <w:pPr>
        <w:pStyle w:val="BodyText"/>
        <w:spacing w:before="1"/>
        <w:ind w:left="107" w:right="394"/>
      </w:pPr>
      <w:r>
        <w:t>Based on their knowledge of the pupil, the class teacher is asked to rate each of the following themes on a scale of 1-5 using the descriptors in Appendix 15:</w:t>
      </w:r>
    </w:p>
    <w:p w14:paraId="42AFC42D" w14:textId="77777777" w:rsidR="00FB6441" w:rsidRDefault="00FB6441">
      <w:pPr>
        <w:pStyle w:val="BodyText"/>
      </w:pPr>
    </w:p>
    <w:p w14:paraId="1893D781" w14:textId="77777777" w:rsidR="00FB6441" w:rsidRDefault="00FA36E4">
      <w:pPr>
        <w:pStyle w:val="ListParagraph"/>
        <w:numPr>
          <w:ilvl w:val="0"/>
          <w:numId w:val="1"/>
        </w:numPr>
        <w:tabs>
          <w:tab w:val="left" w:pos="827"/>
          <w:tab w:val="left" w:pos="828"/>
        </w:tabs>
        <w:spacing w:line="293" w:lineRule="exact"/>
        <w:ind w:hanging="361"/>
        <w:rPr>
          <w:sz w:val="24"/>
        </w:rPr>
      </w:pPr>
      <w:r>
        <w:rPr>
          <w:sz w:val="24"/>
        </w:rPr>
        <w:t>Relationships</w:t>
      </w:r>
    </w:p>
    <w:p w14:paraId="6032BDEA" w14:textId="77777777" w:rsidR="00FB6441" w:rsidRDefault="00FA36E4">
      <w:pPr>
        <w:pStyle w:val="ListParagraph"/>
        <w:numPr>
          <w:ilvl w:val="0"/>
          <w:numId w:val="1"/>
        </w:numPr>
        <w:tabs>
          <w:tab w:val="left" w:pos="827"/>
          <w:tab w:val="left" w:pos="828"/>
        </w:tabs>
        <w:spacing w:line="293" w:lineRule="exact"/>
        <w:ind w:hanging="361"/>
        <w:rPr>
          <w:sz w:val="24"/>
        </w:rPr>
      </w:pPr>
      <w:r>
        <w:rPr>
          <w:sz w:val="24"/>
        </w:rPr>
        <w:t>Participation</w:t>
      </w:r>
    </w:p>
    <w:p w14:paraId="63E9FA1F" w14:textId="77777777" w:rsidR="00FB6441" w:rsidRDefault="00FA36E4">
      <w:pPr>
        <w:pStyle w:val="ListParagraph"/>
        <w:numPr>
          <w:ilvl w:val="0"/>
          <w:numId w:val="1"/>
        </w:numPr>
        <w:tabs>
          <w:tab w:val="left" w:pos="827"/>
          <w:tab w:val="left" w:pos="828"/>
        </w:tabs>
        <w:spacing w:line="292" w:lineRule="exact"/>
        <w:ind w:hanging="361"/>
        <w:rPr>
          <w:sz w:val="24"/>
        </w:rPr>
      </w:pPr>
      <w:r>
        <w:rPr>
          <w:sz w:val="24"/>
        </w:rPr>
        <w:t>Communication</w:t>
      </w:r>
    </w:p>
    <w:p w14:paraId="52E0BB05" w14:textId="77777777" w:rsidR="00FB6441" w:rsidRDefault="00FA36E4">
      <w:pPr>
        <w:pStyle w:val="ListParagraph"/>
        <w:numPr>
          <w:ilvl w:val="0"/>
          <w:numId w:val="1"/>
        </w:numPr>
        <w:tabs>
          <w:tab w:val="left" w:pos="827"/>
          <w:tab w:val="left" w:pos="828"/>
        </w:tabs>
        <w:spacing w:line="292" w:lineRule="exact"/>
        <w:ind w:hanging="361"/>
        <w:rPr>
          <w:sz w:val="24"/>
        </w:rPr>
      </w:pPr>
      <w:r>
        <w:rPr>
          <w:sz w:val="24"/>
        </w:rPr>
        <w:t>Resilience</w:t>
      </w:r>
    </w:p>
    <w:p w14:paraId="6C93831D" w14:textId="77777777" w:rsidR="00FB6441" w:rsidRDefault="00FA36E4">
      <w:pPr>
        <w:pStyle w:val="ListParagraph"/>
        <w:numPr>
          <w:ilvl w:val="0"/>
          <w:numId w:val="1"/>
        </w:numPr>
        <w:tabs>
          <w:tab w:val="left" w:pos="827"/>
          <w:tab w:val="left" w:pos="828"/>
        </w:tabs>
        <w:spacing w:line="293" w:lineRule="exact"/>
        <w:ind w:hanging="361"/>
        <w:rPr>
          <w:sz w:val="24"/>
        </w:rPr>
      </w:pPr>
      <w:r>
        <w:rPr>
          <w:sz w:val="24"/>
        </w:rPr>
        <w:t>Emotional</w:t>
      </w:r>
      <w:r>
        <w:rPr>
          <w:spacing w:val="-9"/>
          <w:sz w:val="24"/>
        </w:rPr>
        <w:t xml:space="preserve"> </w:t>
      </w:r>
      <w:r>
        <w:rPr>
          <w:sz w:val="24"/>
        </w:rPr>
        <w:t>Awareness</w:t>
      </w:r>
    </w:p>
    <w:p w14:paraId="617D4E86" w14:textId="77777777" w:rsidR="00FB6441" w:rsidRDefault="00FA36E4">
      <w:pPr>
        <w:pStyle w:val="ListParagraph"/>
        <w:numPr>
          <w:ilvl w:val="0"/>
          <w:numId w:val="1"/>
        </w:numPr>
        <w:tabs>
          <w:tab w:val="left" w:pos="827"/>
          <w:tab w:val="left" w:pos="828"/>
        </w:tabs>
        <w:spacing w:line="292" w:lineRule="exact"/>
        <w:ind w:hanging="361"/>
        <w:rPr>
          <w:sz w:val="24"/>
        </w:rPr>
      </w:pPr>
      <w:r>
        <w:rPr>
          <w:sz w:val="24"/>
        </w:rPr>
        <w:t>Emotional</w:t>
      </w:r>
      <w:r>
        <w:rPr>
          <w:spacing w:val="-9"/>
          <w:sz w:val="24"/>
        </w:rPr>
        <w:t xml:space="preserve"> </w:t>
      </w:r>
      <w:r>
        <w:rPr>
          <w:sz w:val="24"/>
        </w:rPr>
        <w:t>Regulation</w:t>
      </w:r>
    </w:p>
    <w:p w14:paraId="00F08AD5" w14:textId="77777777" w:rsidR="00FB6441" w:rsidRDefault="00FA36E4">
      <w:pPr>
        <w:pStyle w:val="ListParagraph"/>
        <w:numPr>
          <w:ilvl w:val="0"/>
          <w:numId w:val="1"/>
        </w:numPr>
        <w:tabs>
          <w:tab w:val="left" w:pos="827"/>
          <w:tab w:val="left" w:pos="828"/>
        </w:tabs>
        <w:spacing w:line="292" w:lineRule="exact"/>
        <w:ind w:hanging="361"/>
        <w:rPr>
          <w:sz w:val="24"/>
        </w:rPr>
      </w:pPr>
      <w:r>
        <w:rPr>
          <w:sz w:val="24"/>
        </w:rPr>
        <w:t>Organisational</w:t>
      </w:r>
      <w:r>
        <w:rPr>
          <w:spacing w:val="-4"/>
          <w:sz w:val="24"/>
        </w:rPr>
        <w:t xml:space="preserve"> </w:t>
      </w:r>
      <w:r>
        <w:rPr>
          <w:sz w:val="24"/>
        </w:rPr>
        <w:t>Skills</w:t>
      </w:r>
    </w:p>
    <w:p w14:paraId="61E4B9ED" w14:textId="77777777" w:rsidR="00FB6441" w:rsidRDefault="00FA36E4">
      <w:pPr>
        <w:pStyle w:val="ListParagraph"/>
        <w:numPr>
          <w:ilvl w:val="0"/>
          <w:numId w:val="1"/>
        </w:numPr>
        <w:tabs>
          <w:tab w:val="left" w:pos="827"/>
          <w:tab w:val="left" w:pos="828"/>
        </w:tabs>
        <w:spacing w:line="293" w:lineRule="exact"/>
        <w:ind w:hanging="361"/>
        <w:rPr>
          <w:sz w:val="24"/>
        </w:rPr>
      </w:pPr>
      <w:r>
        <w:rPr>
          <w:sz w:val="24"/>
        </w:rPr>
        <w:t>Motor</w:t>
      </w:r>
      <w:r>
        <w:rPr>
          <w:spacing w:val="-2"/>
          <w:sz w:val="24"/>
        </w:rPr>
        <w:t xml:space="preserve"> </w:t>
      </w:r>
      <w:r>
        <w:rPr>
          <w:sz w:val="24"/>
        </w:rPr>
        <w:t>Skills.</w:t>
      </w:r>
    </w:p>
    <w:p w14:paraId="271CA723" w14:textId="77777777" w:rsidR="00FB6441" w:rsidRDefault="00FB6441">
      <w:pPr>
        <w:pStyle w:val="BodyText"/>
        <w:spacing w:before="10"/>
        <w:rPr>
          <w:sz w:val="23"/>
        </w:rPr>
      </w:pPr>
    </w:p>
    <w:p w14:paraId="5DE0AD4F" w14:textId="77777777" w:rsidR="00FB6441" w:rsidRDefault="00FA36E4">
      <w:pPr>
        <w:pStyle w:val="BodyText"/>
        <w:ind w:left="107" w:right="448"/>
      </w:pPr>
      <w:r>
        <w:t>This exercise is carried out once before the pupil begins the Nature Nurture Programme, and once immediately after they have finished attending the Nature Nurture Programme. The pre- and post-assessment data should be shared with the Nature Nurture practitioner immediately after it is gathered.</w:t>
      </w:r>
    </w:p>
    <w:p w14:paraId="75FBE423" w14:textId="77777777" w:rsidR="00FB6441" w:rsidRDefault="00FB6441">
      <w:pPr>
        <w:pStyle w:val="BodyText"/>
      </w:pPr>
    </w:p>
    <w:p w14:paraId="50D01B40" w14:textId="77777777" w:rsidR="00FB6441" w:rsidRDefault="00FA36E4">
      <w:pPr>
        <w:pStyle w:val="BodyText"/>
        <w:ind w:left="107" w:right="181"/>
      </w:pPr>
      <w:r>
        <w:t>Class Teachers are encouraged to discuss any changes in the pupil’s scores over time with the pupil themselves, and to share this information with the named person in order that it can be shared with parents and incorporated into single or multi-agency child’s plan processes as appropriate.</w:t>
      </w:r>
    </w:p>
    <w:p w14:paraId="2D3F0BEC" w14:textId="77777777" w:rsidR="00FB6441" w:rsidRDefault="00FB6441">
      <w:pPr>
        <w:pStyle w:val="BodyText"/>
      </w:pPr>
    </w:p>
    <w:p w14:paraId="08860CD7" w14:textId="77777777" w:rsidR="00FB6441" w:rsidRDefault="00FA36E4">
      <w:pPr>
        <w:pStyle w:val="BodyText"/>
        <w:ind w:left="107" w:right="381"/>
      </w:pPr>
      <w:r>
        <w:t xml:space="preserve">Nature Nurture Practitioners are required to access the ‘Evaluation Documents’ channel on the Nature Nurture Practitioners Microsoft Team page </w:t>
      </w:r>
      <w:proofErr w:type="gramStart"/>
      <w:r>
        <w:t>in order to</w:t>
      </w:r>
      <w:proofErr w:type="gramEnd"/>
      <w:r>
        <w:t xml:space="preserve"> upload data submitted for those pupils who have completed the Nature Nurture Programme and for whom a post-intervention assessment has been completed.</w:t>
      </w:r>
    </w:p>
    <w:p w14:paraId="75CF4315" w14:textId="77777777" w:rsidR="00FB6441" w:rsidRDefault="00FB6441">
      <w:pPr>
        <w:pStyle w:val="BodyText"/>
      </w:pPr>
    </w:p>
    <w:p w14:paraId="44B0A208" w14:textId="2E2179B7" w:rsidR="00FB6441" w:rsidRPr="00E668F7" w:rsidRDefault="00FA36E4" w:rsidP="00E668F7">
      <w:pPr>
        <w:pStyle w:val="BodyText"/>
        <w:ind w:left="107" w:right="449"/>
      </w:pPr>
      <w:r>
        <w:t>In the ‘Evaluation Channel’ in ‘Files’ there is an excel spreadsheet for each cluster where Nature Nurture Practitioners can record the difference in scores from the Pre and Post Nature Nurture Programme assessments.</w:t>
      </w:r>
    </w:p>
    <w:p w14:paraId="0C178E9E" w14:textId="77777777" w:rsidR="00FB6441" w:rsidRDefault="00FB6441">
      <w:pPr>
        <w:jc w:val="center"/>
        <w:rPr>
          <w:rFonts w:ascii="Cambria"/>
        </w:rPr>
        <w:sectPr w:rsidR="00FB6441">
          <w:pgSz w:w="11900" w:h="16850"/>
          <w:pgMar w:top="620" w:right="1680" w:bottom="280" w:left="800" w:header="720" w:footer="720" w:gutter="0"/>
          <w:cols w:space="720"/>
        </w:sectPr>
      </w:pPr>
    </w:p>
    <w:p w14:paraId="1307521C" w14:textId="77777777" w:rsidR="00FB6441" w:rsidRDefault="00FA36E4">
      <w:pPr>
        <w:pStyle w:val="BodyText"/>
        <w:spacing w:before="87"/>
        <w:ind w:left="107"/>
        <w:rPr>
          <w:rFonts w:ascii="Cambria"/>
        </w:rPr>
      </w:pPr>
      <w:r>
        <w:rPr>
          <w:noProof/>
        </w:rPr>
        <w:lastRenderedPageBreak/>
        <w:drawing>
          <wp:anchor distT="0" distB="0" distL="0" distR="0" simplePos="0" relativeHeight="251658248" behindDoc="1" locked="0" layoutInCell="1" allowOverlap="1" wp14:anchorId="093580EB" wp14:editId="07777777">
            <wp:simplePos x="0" y="0"/>
            <wp:positionH relativeFrom="page">
              <wp:posOffset>0</wp:posOffset>
            </wp:positionH>
            <wp:positionV relativeFrom="page">
              <wp:posOffset>0</wp:posOffset>
            </wp:positionV>
            <wp:extent cx="7548084" cy="1069390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7548084" cy="10693907"/>
                    </a:xfrm>
                    <a:prstGeom prst="rect">
                      <a:avLst/>
                    </a:prstGeom>
                  </pic:spPr>
                </pic:pic>
              </a:graphicData>
            </a:graphic>
          </wp:anchor>
        </w:drawing>
      </w:r>
      <w:r>
        <w:rPr>
          <w:rFonts w:ascii="Cambria"/>
        </w:rPr>
        <w:t>x</w:t>
      </w:r>
    </w:p>
    <w:p w14:paraId="3C0395D3" w14:textId="77777777" w:rsidR="00FB6441" w:rsidRDefault="00FB6441">
      <w:pPr>
        <w:pStyle w:val="BodyText"/>
        <w:rPr>
          <w:rFonts w:ascii="Cambria"/>
          <w:sz w:val="20"/>
        </w:rPr>
      </w:pPr>
    </w:p>
    <w:p w14:paraId="3254BC2F" w14:textId="77777777" w:rsidR="00FB6441" w:rsidRDefault="00FB6441">
      <w:pPr>
        <w:pStyle w:val="BodyText"/>
        <w:rPr>
          <w:rFonts w:ascii="Cambria"/>
          <w:sz w:val="20"/>
        </w:rPr>
      </w:pPr>
    </w:p>
    <w:p w14:paraId="651E9592" w14:textId="77777777" w:rsidR="00FB6441" w:rsidRDefault="00FB6441">
      <w:pPr>
        <w:pStyle w:val="BodyText"/>
        <w:rPr>
          <w:rFonts w:ascii="Cambria"/>
          <w:sz w:val="20"/>
        </w:rPr>
      </w:pPr>
    </w:p>
    <w:p w14:paraId="269E314A" w14:textId="77777777" w:rsidR="00FB6441" w:rsidRDefault="00FB6441">
      <w:pPr>
        <w:pStyle w:val="BodyText"/>
        <w:rPr>
          <w:rFonts w:ascii="Cambria"/>
          <w:sz w:val="20"/>
        </w:rPr>
      </w:pPr>
    </w:p>
    <w:p w14:paraId="47341341" w14:textId="77777777" w:rsidR="00FB6441" w:rsidRDefault="00FB6441">
      <w:pPr>
        <w:pStyle w:val="BodyText"/>
        <w:rPr>
          <w:rFonts w:ascii="Cambria"/>
          <w:sz w:val="20"/>
        </w:rPr>
      </w:pPr>
    </w:p>
    <w:p w14:paraId="42EF2083" w14:textId="77777777" w:rsidR="00FB6441" w:rsidRDefault="00FB6441">
      <w:pPr>
        <w:pStyle w:val="BodyText"/>
        <w:rPr>
          <w:rFonts w:ascii="Cambria"/>
          <w:sz w:val="20"/>
        </w:rPr>
      </w:pPr>
    </w:p>
    <w:p w14:paraId="7B40C951" w14:textId="77777777" w:rsidR="00FB6441" w:rsidRDefault="00FB6441">
      <w:pPr>
        <w:pStyle w:val="BodyText"/>
        <w:rPr>
          <w:rFonts w:ascii="Cambria"/>
          <w:sz w:val="20"/>
        </w:rPr>
      </w:pPr>
    </w:p>
    <w:p w14:paraId="4B4D7232" w14:textId="77777777" w:rsidR="00FB6441" w:rsidRDefault="00FB6441">
      <w:pPr>
        <w:pStyle w:val="BodyText"/>
        <w:rPr>
          <w:rFonts w:ascii="Cambria"/>
          <w:sz w:val="20"/>
        </w:rPr>
      </w:pPr>
    </w:p>
    <w:p w14:paraId="2093CA67" w14:textId="77777777" w:rsidR="00FB6441" w:rsidRDefault="00FB6441">
      <w:pPr>
        <w:pStyle w:val="BodyText"/>
        <w:rPr>
          <w:rFonts w:ascii="Cambria"/>
          <w:sz w:val="20"/>
        </w:rPr>
      </w:pPr>
    </w:p>
    <w:p w14:paraId="2503B197" w14:textId="77777777" w:rsidR="00FB6441" w:rsidRDefault="00FB6441">
      <w:pPr>
        <w:pStyle w:val="BodyText"/>
        <w:spacing w:before="10"/>
        <w:rPr>
          <w:rFonts w:ascii="Cambria"/>
          <w:sz w:val="17"/>
        </w:rPr>
      </w:pPr>
    </w:p>
    <w:p w14:paraId="390B5AFA" w14:textId="77777777" w:rsidR="00FB6441" w:rsidRDefault="00FA36E4">
      <w:pPr>
        <w:pStyle w:val="BodyText"/>
        <w:spacing w:before="92"/>
        <w:ind w:left="107" w:right="115"/>
        <w:jc w:val="both"/>
      </w:pPr>
      <w:r>
        <w:t>There is also a Microsoft Form entitled ‘Nature Nurture Cluster Data’ in the ‘Evaluation Channel’ under ‘Files’ which should be completed in June and December each year by the Nature Nurture Practitioners.</w:t>
      </w:r>
    </w:p>
    <w:p w14:paraId="38288749" w14:textId="77777777" w:rsidR="00FB6441" w:rsidRDefault="00FB6441">
      <w:pPr>
        <w:pStyle w:val="BodyText"/>
      </w:pPr>
    </w:p>
    <w:p w14:paraId="07BD70F5" w14:textId="77777777" w:rsidR="00FB6441" w:rsidRDefault="00FA36E4">
      <w:pPr>
        <w:pStyle w:val="BodyText"/>
        <w:ind w:left="107" w:right="955"/>
      </w:pPr>
      <w:r>
        <w:t>The data which is gathered is used to monitor the impact of the Nature Nurture Programme on children across Aberdeenshire.</w:t>
      </w:r>
    </w:p>
    <w:p w14:paraId="20BD9A1A" w14:textId="77777777" w:rsidR="00FB6441" w:rsidRDefault="00FB6441">
      <w:pPr>
        <w:pStyle w:val="BodyText"/>
      </w:pPr>
    </w:p>
    <w:p w14:paraId="473D1DF5" w14:textId="77777777" w:rsidR="00FB6441" w:rsidRDefault="00FA36E4">
      <w:pPr>
        <w:pStyle w:val="BodyText"/>
        <w:ind w:left="107" w:right="488"/>
      </w:pPr>
      <w:r>
        <w:t>All pupils who participate in the Nature Nurture programme should be supported by their class teacher to complete the “Pupil Feedback Form” Appendix 10.</w:t>
      </w:r>
    </w:p>
    <w:p w14:paraId="0C136CF1" w14:textId="77777777" w:rsidR="00FB6441" w:rsidRDefault="00FB6441">
      <w:pPr>
        <w:pStyle w:val="BodyText"/>
      </w:pPr>
    </w:p>
    <w:p w14:paraId="62670FAB" w14:textId="77777777" w:rsidR="00FB6441" w:rsidRDefault="00FA36E4">
      <w:pPr>
        <w:pStyle w:val="BodyText"/>
        <w:ind w:left="107" w:right="421"/>
      </w:pPr>
      <w:r>
        <w:t>The parents of each pupil that participates in the Nature Nurture Programme should be asked to complete a “Parent Feedback Form” see Appendix 11.</w:t>
      </w:r>
    </w:p>
    <w:p w14:paraId="0A392C6A" w14:textId="77777777" w:rsidR="00FB6441" w:rsidRDefault="00FB6441">
      <w:pPr>
        <w:pStyle w:val="BodyText"/>
      </w:pPr>
    </w:p>
    <w:p w14:paraId="00F2F09B" w14:textId="77777777" w:rsidR="00FB6441" w:rsidRDefault="00FA36E4">
      <w:pPr>
        <w:pStyle w:val="BodyText"/>
        <w:spacing w:before="1"/>
        <w:ind w:left="107" w:right="154"/>
      </w:pPr>
      <w:r>
        <w:t xml:space="preserve">The completed pupil voice and parent feedback forms should be shared with the Nature Nurture Practitioner </w:t>
      </w:r>
      <w:proofErr w:type="gramStart"/>
      <w:r>
        <w:t>in order to</w:t>
      </w:r>
      <w:proofErr w:type="gramEnd"/>
      <w:r>
        <w:t xml:space="preserve"> support self-evaluation and service improvements. It should also be shared with the Named Person in order that it can be incorporate into Child’s Plan processes as appropriate.</w:t>
      </w:r>
    </w:p>
    <w:p w14:paraId="290583F9" w14:textId="77777777" w:rsidR="00FB6441" w:rsidRDefault="00FB6441">
      <w:pPr>
        <w:pStyle w:val="BodyText"/>
        <w:rPr>
          <w:sz w:val="20"/>
        </w:rPr>
      </w:pPr>
    </w:p>
    <w:p w14:paraId="68F21D90" w14:textId="77777777" w:rsidR="00FB6441" w:rsidRDefault="00FB6441">
      <w:pPr>
        <w:pStyle w:val="BodyText"/>
        <w:rPr>
          <w:sz w:val="20"/>
        </w:rPr>
      </w:pPr>
    </w:p>
    <w:p w14:paraId="13C326F3" w14:textId="77777777" w:rsidR="00FB6441" w:rsidRDefault="00FB6441">
      <w:pPr>
        <w:pStyle w:val="BodyText"/>
        <w:rPr>
          <w:sz w:val="20"/>
        </w:rPr>
      </w:pPr>
    </w:p>
    <w:p w14:paraId="4853B841" w14:textId="77777777" w:rsidR="00FB6441" w:rsidRDefault="00FB6441">
      <w:pPr>
        <w:pStyle w:val="BodyText"/>
        <w:rPr>
          <w:sz w:val="20"/>
        </w:rPr>
      </w:pPr>
    </w:p>
    <w:p w14:paraId="50125231" w14:textId="77777777" w:rsidR="00FB6441" w:rsidRDefault="00FB6441">
      <w:pPr>
        <w:pStyle w:val="BodyText"/>
        <w:rPr>
          <w:sz w:val="20"/>
        </w:rPr>
      </w:pPr>
    </w:p>
    <w:p w14:paraId="5A25747A" w14:textId="77777777" w:rsidR="00FB6441" w:rsidRDefault="00FB6441">
      <w:pPr>
        <w:pStyle w:val="BodyText"/>
        <w:rPr>
          <w:sz w:val="20"/>
        </w:rPr>
      </w:pPr>
    </w:p>
    <w:p w14:paraId="09B8D95D" w14:textId="77777777" w:rsidR="00FB6441" w:rsidRDefault="00FB6441">
      <w:pPr>
        <w:pStyle w:val="BodyText"/>
        <w:rPr>
          <w:sz w:val="20"/>
        </w:rPr>
      </w:pPr>
    </w:p>
    <w:p w14:paraId="78BEFD2A" w14:textId="77777777" w:rsidR="00FB6441" w:rsidRDefault="00FB6441">
      <w:pPr>
        <w:pStyle w:val="BodyText"/>
        <w:rPr>
          <w:sz w:val="20"/>
        </w:rPr>
      </w:pPr>
    </w:p>
    <w:p w14:paraId="27A76422" w14:textId="77777777" w:rsidR="00FB6441" w:rsidRDefault="00FB6441">
      <w:pPr>
        <w:pStyle w:val="BodyText"/>
        <w:rPr>
          <w:sz w:val="20"/>
        </w:rPr>
      </w:pPr>
    </w:p>
    <w:p w14:paraId="49206A88" w14:textId="77777777" w:rsidR="00FB6441" w:rsidRDefault="00FB6441">
      <w:pPr>
        <w:pStyle w:val="BodyText"/>
        <w:rPr>
          <w:sz w:val="20"/>
        </w:rPr>
      </w:pPr>
    </w:p>
    <w:p w14:paraId="67B7A70C" w14:textId="77777777" w:rsidR="00FB6441" w:rsidRDefault="00FB6441">
      <w:pPr>
        <w:pStyle w:val="BodyText"/>
        <w:rPr>
          <w:sz w:val="20"/>
        </w:rPr>
      </w:pPr>
    </w:p>
    <w:p w14:paraId="71887C79" w14:textId="77777777" w:rsidR="00FB6441" w:rsidRDefault="00FB6441">
      <w:pPr>
        <w:pStyle w:val="BodyText"/>
        <w:rPr>
          <w:sz w:val="20"/>
        </w:rPr>
      </w:pPr>
    </w:p>
    <w:p w14:paraId="3B7FD67C" w14:textId="77777777" w:rsidR="00FB6441" w:rsidRDefault="00FB6441">
      <w:pPr>
        <w:pStyle w:val="BodyText"/>
        <w:rPr>
          <w:sz w:val="20"/>
        </w:rPr>
      </w:pPr>
    </w:p>
    <w:p w14:paraId="38D6B9B6" w14:textId="77777777" w:rsidR="00FB6441" w:rsidRDefault="00FB6441">
      <w:pPr>
        <w:pStyle w:val="BodyText"/>
        <w:rPr>
          <w:sz w:val="20"/>
        </w:rPr>
      </w:pPr>
    </w:p>
    <w:p w14:paraId="22F860BB" w14:textId="77777777" w:rsidR="00FB6441" w:rsidRDefault="00FB6441">
      <w:pPr>
        <w:pStyle w:val="BodyText"/>
        <w:rPr>
          <w:sz w:val="20"/>
        </w:rPr>
      </w:pPr>
    </w:p>
    <w:p w14:paraId="698536F5" w14:textId="77777777" w:rsidR="00FB6441" w:rsidRDefault="00FB6441">
      <w:pPr>
        <w:pStyle w:val="BodyText"/>
        <w:rPr>
          <w:sz w:val="20"/>
        </w:rPr>
      </w:pPr>
    </w:p>
    <w:p w14:paraId="7BC1BAF2" w14:textId="77777777" w:rsidR="00FB6441" w:rsidRDefault="00FB6441">
      <w:pPr>
        <w:pStyle w:val="BodyText"/>
        <w:rPr>
          <w:sz w:val="20"/>
        </w:rPr>
      </w:pPr>
    </w:p>
    <w:p w14:paraId="61C988F9" w14:textId="77777777" w:rsidR="00FB6441" w:rsidRDefault="00FB6441">
      <w:pPr>
        <w:pStyle w:val="BodyText"/>
        <w:rPr>
          <w:sz w:val="20"/>
        </w:rPr>
      </w:pPr>
    </w:p>
    <w:p w14:paraId="3B22BB7D" w14:textId="77777777" w:rsidR="00FB6441" w:rsidRDefault="00FB6441">
      <w:pPr>
        <w:pStyle w:val="BodyText"/>
        <w:rPr>
          <w:sz w:val="20"/>
        </w:rPr>
      </w:pPr>
    </w:p>
    <w:p w14:paraId="17B246DD" w14:textId="77777777" w:rsidR="00FB6441" w:rsidRDefault="00FB6441">
      <w:pPr>
        <w:pStyle w:val="BodyText"/>
        <w:rPr>
          <w:sz w:val="20"/>
        </w:rPr>
      </w:pPr>
    </w:p>
    <w:p w14:paraId="6BF89DA3" w14:textId="77777777" w:rsidR="00FB6441" w:rsidRDefault="00FB6441">
      <w:pPr>
        <w:pStyle w:val="BodyText"/>
        <w:rPr>
          <w:sz w:val="20"/>
        </w:rPr>
      </w:pPr>
    </w:p>
    <w:p w14:paraId="5C3E0E74" w14:textId="77777777" w:rsidR="00FB6441" w:rsidRDefault="00FB6441">
      <w:pPr>
        <w:pStyle w:val="BodyText"/>
        <w:rPr>
          <w:sz w:val="20"/>
        </w:rPr>
      </w:pPr>
    </w:p>
    <w:p w14:paraId="66A1FAB9" w14:textId="77777777" w:rsidR="00FB6441" w:rsidRDefault="00FB6441">
      <w:pPr>
        <w:pStyle w:val="BodyText"/>
        <w:rPr>
          <w:sz w:val="20"/>
        </w:rPr>
      </w:pPr>
    </w:p>
    <w:p w14:paraId="76BB753C" w14:textId="77777777" w:rsidR="00FB6441" w:rsidRDefault="00FB6441">
      <w:pPr>
        <w:pStyle w:val="BodyText"/>
        <w:rPr>
          <w:sz w:val="20"/>
        </w:rPr>
      </w:pPr>
    </w:p>
    <w:p w14:paraId="513DA1E0" w14:textId="77777777" w:rsidR="00FB6441" w:rsidRDefault="00FB6441">
      <w:pPr>
        <w:pStyle w:val="BodyText"/>
        <w:rPr>
          <w:sz w:val="20"/>
        </w:rPr>
      </w:pPr>
    </w:p>
    <w:p w14:paraId="75CAC6F5" w14:textId="77777777" w:rsidR="00FB6441" w:rsidRDefault="00FB6441">
      <w:pPr>
        <w:pStyle w:val="BodyText"/>
        <w:rPr>
          <w:sz w:val="20"/>
        </w:rPr>
      </w:pPr>
    </w:p>
    <w:p w14:paraId="66060428" w14:textId="77777777" w:rsidR="00FB6441" w:rsidRDefault="00FB6441">
      <w:pPr>
        <w:pStyle w:val="BodyText"/>
        <w:rPr>
          <w:sz w:val="20"/>
        </w:rPr>
      </w:pPr>
    </w:p>
    <w:p w14:paraId="1D0656FE" w14:textId="77777777" w:rsidR="00FB6441" w:rsidRDefault="00FB6441">
      <w:pPr>
        <w:pStyle w:val="BodyText"/>
        <w:rPr>
          <w:sz w:val="20"/>
        </w:rPr>
      </w:pPr>
    </w:p>
    <w:p w14:paraId="7B37605A" w14:textId="77777777" w:rsidR="00FB6441" w:rsidRDefault="00FB6441">
      <w:pPr>
        <w:pStyle w:val="BodyText"/>
        <w:rPr>
          <w:sz w:val="20"/>
        </w:rPr>
      </w:pPr>
    </w:p>
    <w:p w14:paraId="2B2B7304" w14:textId="5547388C" w:rsidR="00FB6441" w:rsidRDefault="00FB6441" w:rsidP="00E668F7">
      <w:pPr>
        <w:pStyle w:val="BodyText"/>
        <w:spacing w:before="100"/>
        <w:ind w:right="7"/>
        <w:rPr>
          <w:rFonts w:ascii="Cambria"/>
        </w:rPr>
      </w:pPr>
    </w:p>
    <w:sectPr w:rsidR="00FB6441">
      <w:pgSz w:w="11900" w:h="16850"/>
      <w:pgMar w:top="62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CCD9" w14:textId="77777777" w:rsidR="00AC2AFA" w:rsidRDefault="00AC2AFA" w:rsidP="00345C75">
      <w:r>
        <w:separator/>
      </w:r>
    </w:p>
  </w:endnote>
  <w:endnote w:type="continuationSeparator" w:id="0">
    <w:p w14:paraId="01FFBFD1" w14:textId="77777777" w:rsidR="00AC2AFA" w:rsidRDefault="00AC2AFA" w:rsidP="00345C75">
      <w:r>
        <w:continuationSeparator/>
      </w:r>
    </w:p>
  </w:endnote>
  <w:endnote w:type="continuationNotice" w:id="1">
    <w:p w14:paraId="6549445B" w14:textId="77777777" w:rsidR="00AC2AFA" w:rsidRDefault="00AC2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0DB5" w14:textId="61200129" w:rsidR="00444D16" w:rsidRDefault="00360548">
    <w:pPr>
      <w:pStyle w:val="Footer"/>
    </w:pPr>
    <w:r>
      <w:rPr>
        <w:color w:val="4F81BD" w:themeColor="accent1"/>
      </w:rPr>
      <w:t>Nature Nurture Practitioners’ Guidance January 2023</w:t>
    </w:r>
    <w:r w:rsidR="00444D16">
      <w:rPr>
        <w:color w:val="4F81BD" w:themeColor="accent1"/>
      </w:rPr>
      <w:t xml:space="preserve"> </w:t>
    </w:r>
    <w:r w:rsidR="00444D16">
      <w:rPr>
        <w:rFonts w:asciiTheme="majorHAnsi" w:eastAsiaTheme="majorEastAsia" w:hAnsiTheme="majorHAnsi" w:cstheme="majorBidi"/>
        <w:color w:val="4F81BD" w:themeColor="accent1"/>
        <w:sz w:val="20"/>
        <w:szCs w:val="20"/>
      </w:rPr>
      <w:t xml:space="preserve">pg. </w:t>
    </w:r>
    <w:r w:rsidR="00444D16">
      <w:rPr>
        <w:rFonts w:asciiTheme="minorHAnsi" w:eastAsiaTheme="minorEastAsia" w:hAnsiTheme="minorHAnsi" w:cstheme="minorBidi"/>
        <w:color w:val="4F81BD" w:themeColor="accent1"/>
        <w:sz w:val="20"/>
        <w:szCs w:val="20"/>
      </w:rPr>
      <w:fldChar w:fldCharType="begin"/>
    </w:r>
    <w:r w:rsidR="00444D16">
      <w:rPr>
        <w:color w:val="4F81BD" w:themeColor="accent1"/>
        <w:sz w:val="20"/>
        <w:szCs w:val="20"/>
      </w:rPr>
      <w:instrText xml:space="preserve"> PAGE    \* MERGEFORMAT </w:instrText>
    </w:r>
    <w:r w:rsidR="00444D16">
      <w:rPr>
        <w:rFonts w:asciiTheme="minorHAnsi" w:eastAsiaTheme="minorEastAsia" w:hAnsiTheme="minorHAnsi" w:cstheme="minorBidi"/>
        <w:color w:val="4F81BD" w:themeColor="accent1"/>
        <w:sz w:val="20"/>
        <w:szCs w:val="20"/>
      </w:rPr>
      <w:fldChar w:fldCharType="separate"/>
    </w:r>
    <w:r w:rsidR="00444D16">
      <w:rPr>
        <w:rFonts w:asciiTheme="majorHAnsi" w:eastAsiaTheme="majorEastAsia" w:hAnsiTheme="majorHAnsi" w:cstheme="majorBidi"/>
        <w:noProof/>
        <w:color w:val="4F81BD" w:themeColor="accent1"/>
        <w:sz w:val="20"/>
        <w:szCs w:val="20"/>
      </w:rPr>
      <w:t>2</w:t>
    </w:r>
    <w:r w:rsidR="00444D16">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026D" w14:textId="77777777" w:rsidR="00AC2AFA" w:rsidRDefault="00AC2AFA" w:rsidP="00345C75">
      <w:r>
        <w:separator/>
      </w:r>
    </w:p>
  </w:footnote>
  <w:footnote w:type="continuationSeparator" w:id="0">
    <w:p w14:paraId="563AFE1F" w14:textId="77777777" w:rsidR="00AC2AFA" w:rsidRDefault="00AC2AFA" w:rsidP="00345C75">
      <w:r>
        <w:continuationSeparator/>
      </w:r>
    </w:p>
  </w:footnote>
  <w:footnote w:type="continuationNotice" w:id="1">
    <w:p w14:paraId="4F50AEC5" w14:textId="77777777" w:rsidR="00AC2AFA" w:rsidRDefault="00AC2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77F0" w14:textId="5373F287" w:rsidR="00345C75" w:rsidRDefault="00345C75">
    <w:pPr>
      <w:spacing w:line="264" w:lineRule="auto"/>
    </w:pPr>
  </w:p>
  <w:p w14:paraId="633695CF" w14:textId="77777777" w:rsidR="00345C75" w:rsidRDefault="00345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FA2D"/>
    <w:multiLevelType w:val="hybridMultilevel"/>
    <w:tmpl w:val="E13A33EC"/>
    <w:lvl w:ilvl="0" w:tplc="63B0BFB4">
      <w:numFmt w:val="bullet"/>
      <w:lvlText w:val=""/>
      <w:lvlJc w:val="left"/>
      <w:pPr>
        <w:ind w:left="827" w:hanging="360"/>
      </w:pPr>
      <w:rPr>
        <w:rFonts w:ascii="Symbol" w:eastAsia="Symbol" w:hAnsi="Symbol" w:cs="Symbol" w:hint="default"/>
        <w:w w:val="100"/>
        <w:sz w:val="24"/>
        <w:szCs w:val="24"/>
      </w:rPr>
    </w:lvl>
    <w:lvl w:ilvl="1" w:tplc="E452DF4E">
      <w:numFmt w:val="bullet"/>
      <w:lvlText w:val="•"/>
      <w:lvlJc w:val="left"/>
      <w:pPr>
        <w:ind w:left="1679" w:hanging="360"/>
      </w:pPr>
      <w:rPr>
        <w:rFonts w:hint="default"/>
      </w:rPr>
    </w:lvl>
    <w:lvl w:ilvl="2" w:tplc="6824C328">
      <w:numFmt w:val="bullet"/>
      <w:lvlText w:val="•"/>
      <w:lvlJc w:val="left"/>
      <w:pPr>
        <w:ind w:left="2539" w:hanging="360"/>
      </w:pPr>
      <w:rPr>
        <w:rFonts w:hint="default"/>
      </w:rPr>
    </w:lvl>
    <w:lvl w:ilvl="3" w:tplc="6C72DA8E">
      <w:numFmt w:val="bullet"/>
      <w:lvlText w:val="•"/>
      <w:lvlJc w:val="left"/>
      <w:pPr>
        <w:ind w:left="3399" w:hanging="360"/>
      </w:pPr>
      <w:rPr>
        <w:rFonts w:hint="default"/>
      </w:rPr>
    </w:lvl>
    <w:lvl w:ilvl="4" w:tplc="162AC87E">
      <w:numFmt w:val="bullet"/>
      <w:lvlText w:val="•"/>
      <w:lvlJc w:val="left"/>
      <w:pPr>
        <w:ind w:left="4259" w:hanging="360"/>
      </w:pPr>
      <w:rPr>
        <w:rFonts w:hint="default"/>
      </w:rPr>
    </w:lvl>
    <w:lvl w:ilvl="5" w:tplc="09AED426">
      <w:numFmt w:val="bullet"/>
      <w:lvlText w:val="•"/>
      <w:lvlJc w:val="left"/>
      <w:pPr>
        <w:ind w:left="5119" w:hanging="360"/>
      </w:pPr>
      <w:rPr>
        <w:rFonts w:hint="default"/>
      </w:rPr>
    </w:lvl>
    <w:lvl w:ilvl="6" w:tplc="4720FDB8">
      <w:numFmt w:val="bullet"/>
      <w:lvlText w:val="•"/>
      <w:lvlJc w:val="left"/>
      <w:pPr>
        <w:ind w:left="5979" w:hanging="360"/>
      </w:pPr>
      <w:rPr>
        <w:rFonts w:hint="default"/>
      </w:rPr>
    </w:lvl>
    <w:lvl w:ilvl="7" w:tplc="0B46D032">
      <w:numFmt w:val="bullet"/>
      <w:lvlText w:val="•"/>
      <w:lvlJc w:val="left"/>
      <w:pPr>
        <w:ind w:left="6839" w:hanging="360"/>
      </w:pPr>
      <w:rPr>
        <w:rFonts w:hint="default"/>
      </w:rPr>
    </w:lvl>
    <w:lvl w:ilvl="8" w:tplc="9418EFDA">
      <w:numFmt w:val="bullet"/>
      <w:lvlText w:val="•"/>
      <w:lvlJc w:val="left"/>
      <w:pPr>
        <w:ind w:left="7699" w:hanging="360"/>
      </w:pPr>
      <w:rPr>
        <w:rFonts w:hint="default"/>
      </w:rPr>
    </w:lvl>
  </w:abstractNum>
  <w:abstractNum w:abstractNumId="1" w15:restartNumberingAfterBreak="0">
    <w:nsid w:val="718F645B"/>
    <w:multiLevelType w:val="hybridMultilevel"/>
    <w:tmpl w:val="DD14C3F2"/>
    <w:lvl w:ilvl="0" w:tplc="CA0CD1DC">
      <w:numFmt w:val="bullet"/>
      <w:lvlText w:val=""/>
      <w:lvlJc w:val="left"/>
      <w:pPr>
        <w:ind w:left="467" w:hanging="360"/>
      </w:pPr>
      <w:rPr>
        <w:rFonts w:ascii="Symbol" w:eastAsia="Symbol" w:hAnsi="Symbol" w:cs="Symbol" w:hint="default"/>
        <w:w w:val="100"/>
        <w:sz w:val="24"/>
        <w:szCs w:val="24"/>
      </w:rPr>
    </w:lvl>
    <w:lvl w:ilvl="1" w:tplc="A3C2BCE8">
      <w:numFmt w:val="bullet"/>
      <w:lvlText w:val=""/>
      <w:lvlJc w:val="left"/>
      <w:pPr>
        <w:ind w:left="827" w:hanging="360"/>
      </w:pPr>
      <w:rPr>
        <w:rFonts w:ascii="Wingdings" w:eastAsia="Wingdings" w:hAnsi="Wingdings" w:cs="Wingdings" w:hint="default"/>
        <w:w w:val="100"/>
        <w:sz w:val="24"/>
        <w:szCs w:val="24"/>
      </w:rPr>
    </w:lvl>
    <w:lvl w:ilvl="2" w:tplc="AEF4622C">
      <w:numFmt w:val="bullet"/>
      <w:lvlText w:val="•"/>
      <w:lvlJc w:val="left"/>
      <w:pPr>
        <w:ind w:left="1775" w:hanging="360"/>
      </w:pPr>
      <w:rPr>
        <w:rFonts w:hint="default"/>
      </w:rPr>
    </w:lvl>
    <w:lvl w:ilvl="3" w:tplc="BF104692">
      <w:numFmt w:val="bullet"/>
      <w:lvlText w:val="•"/>
      <w:lvlJc w:val="left"/>
      <w:pPr>
        <w:ind w:left="2730" w:hanging="360"/>
      </w:pPr>
      <w:rPr>
        <w:rFonts w:hint="default"/>
      </w:rPr>
    </w:lvl>
    <w:lvl w:ilvl="4" w:tplc="AB1CFE88">
      <w:numFmt w:val="bullet"/>
      <w:lvlText w:val="•"/>
      <w:lvlJc w:val="left"/>
      <w:pPr>
        <w:ind w:left="3686" w:hanging="360"/>
      </w:pPr>
      <w:rPr>
        <w:rFonts w:hint="default"/>
      </w:rPr>
    </w:lvl>
    <w:lvl w:ilvl="5" w:tplc="448619C8">
      <w:numFmt w:val="bullet"/>
      <w:lvlText w:val="•"/>
      <w:lvlJc w:val="left"/>
      <w:pPr>
        <w:ind w:left="4641" w:hanging="360"/>
      </w:pPr>
      <w:rPr>
        <w:rFonts w:hint="default"/>
      </w:rPr>
    </w:lvl>
    <w:lvl w:ilvl="6" w:tplc="6C8805D2">
      <w:numFmt w:val="bullet"/>
      <w:lvlText w:val="•"/>
      <w:lvlJc w:val="left"/>
      <w:pPr>
        <w:ind w:left="5597" w:hanging="360"/>
      </w:pPr>
      <w:rPr>
        <w:rFonts w:hint="default"/>
      </w:rPr>
    </w:lvl>
    <w:lvl w:ilvl="7" w:tplc="89DC2A10">
      <w:numFmt w:val="bullet"/>
      <w:lvlText w:val="•"/>
      <w:lvlJc w:val="left"/>
      <w:pPr>
        <w:ind w:left="6552" w:hanging="360"/>
      </w:pPr>
      <w:rPr>
        <w:rFonts w:hint="default"/>
      </w:rPr>
    </w:lvl>
    <w:lvl w:ilvl="8" w:tplc="242E7A60">
      <w:numFmt w:val="bullet"/>
      <w:lvlText w:val="•"/>
      <w:lvlJc w:val="left"/>
      <w:pPr>
        <w:ind w:left="7508" w:hanging="360"/>
      </w:pPr>
      <w:rPr>
        <w:rFonts w:hint="default"/>
      </w:rPr>
    </w:lvl>
  </w:abstractNum>
  <w:num w:numId="1" w16cid:durableId="984895441">
    <w:abstractNumId w:val="0"/>
  </w:num>
  <w:num w:numId="2" w16cid:durableId="169792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79F0C3F5"/>
    <w:rsid w:val="00030AEA"/>
    <w:rsid w:val="00081421"/>
    <w:rsid w:val="00084522"/>
    <w:rsid w:val="00186CA8"/>
    <w:rsid w:val="002402D9"/>
    <w:rsid w:val="002A4679"/>
    <w:rsid w:val="002B320E"/>
    <w:rsid w:val="00345C75"/>
    <w:rsid w:val="00360548"/>
    <w:rsid w:val="00394893"/>
    <w:rsid w:val="00444D16"/>
    <w:rsid w:val="005171D6"/>
    <w:rsid w:val="005B2F1E"/>
    <w:rsid w:val="00A94BB6"/>
    <w:rsid w:val="00AC2AFA"/>
    <w:rsid w:val="00BE0C9A"/>
    <w:rsid w:val="00E668F7"/>
    <w:rsid w:val="00F02927"/>
    <w:rsid w:val="00FA36E4"/>
    <w:rsid w:val="00FB6441"/>
    <w:rsid w:val="00FB6B18"/>
    <w:rsid w:val="79F0C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FC91"/>
  <w15:docId w15:val="{BAA26D5F-8415-4BFE-9E29-B0F7E31C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5C75"/>
    <w:pPr>
      <w:tabs>
        <w:tab w:val="center" w:pos="4513"/>
        <w:tab w:val="right" w:pos="9026"/>
      </w:tabs>
    </w:pPr>
  </w:style>
  <w:style w:type="character" w:customStyle="1" w:styleId="HeaderChar">
    <w:name w:val="Header Char"/>
    <w:basedOn w:val="DefaultParagraphFont"/>
    <w:link w:val="Header"/>
    <w:uiPriority w:val="99"/>
    <w:rsid w:val="00345C75"/>
    <w:rPr>
      <w:rFonts w:ascii="Arial" w:eastAsia="Arial" w:hAnsi="Arial" w:cs="Arial"/>
    </w:rPr>
  </w:style>
  <w:style w:type="paragraph" w:styleId="Footer">
    <w:name w:val="footer"/>
    <w:basedOn w:val="Normal"/>
    <w:link w:val="FooterChar"/>
    <w:uiPriority w:val="99"/>
    <w:unhideWhenUsed/>
    <w:rsid w:val="00345C75"/>
    <w:pPr>
      <w:tabs>
        <w:tab w:val="center" w:pos="4513"/>
        <w:tab w:val="right" w:pos="9026"/>
      </w:tabs>
    </w:pPr>
  </w:style>
  <w:style w:type="character" w:customStyle="1" w:styleId="FooterChar">
    <w:name w:val="Footer Char"/>
    <w:basedOn w:val="DefaultParagraphFont"/>
    <w:link w:val="Footer"/>
    <w:uiPriority w:val="99"/>
    <w:rsid w:val="00345C7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utdooraccess-scotland.scot/act-and-access-code/scottish-outdoor-access-code-visitors-and-land-manag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tdooraccess-scotland.scot/act-and-access-code/scottish-outdoor-access-code-visitors-and-land-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6CA96-1B3A-4260-B162-E596B48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EE9E6-1EA2-4FBB-80D3-249F15FB32CA}">
  <ds:schemaRefs>
    <ds:schemaRef ds:uri="http://schemas.microsoft.com/sharepoint/v3/contenttype/forms"/>
  </ds:schemaRefs>
</ds:datastoreItem>
</file>

<file path=customXml/itemProps3.xml><?xml version="1.0" encoding="utf-8"?>
<ds:datastoreItem xmlns:ds="http://schemas.openxmlformats.org/officeDocument/2006/customXml" ds:itemID="{4AE2F7F0-050D-4B2B-AD2E-DF0007AA9134}">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69438b63-b781-4b1c-8a56-77e77ce44cd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Links>
    <vt:vector size="12" baseType="variant">
      <vt:variant>
        <vt:i4>2293819</vt:i4>
      </vt:variant>
      <vt:variant>
        <vt:i4>3</vt:i4>
      </vt:variant>
      <vt:variant>
        <vt:i4>0</vt:i4>
      </vt:variant>
      <vt:variant>
        <vt:i4>5</vt:i4>
      </vt:variant>
      <vt:variant>
        <vt:lpwstr>https://www.outdooraccess-scotland.scot/act-and-access-code/scottish-outdoor-access-code-visitors-and-land-managers</vt:lpwstr>
      </vt:variant>
      <vt:variant>
        <vt:lpwstr/>
      </vt:variant>
      <vt:variant>
        <vt:i4>2293819</vt:i4>
      </vt:variant>
      <vt:variant>
        <vt:i4>0</vt:i4>
      </vt:variant>
      <vt:variant>
        <vt:i4>0</vt:i4>
      </vt:variant>
      <vt:variant>
        <vt:i4>5</vt:i4>
      </vt:variant>
      <vt:variant>
        <vt:lpwstr>https://www.outdooraccess-scotland.scot/act-and-access-code/scottish-outdoor-access-code-visitors-and-land-managers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cp:lastModifiedBy>Katie Timney</cp:lastModifiedBy>
  <cp:revision>13</cp:revision>
  <dcterms:created xsi:type="dcterms:W3CDTF">2023-06-01T21:45:00Z</dcterms:created>
  <dcterms:modified xsi:type="dcterms:W3CDTF">2023-09-05T09:33:00Z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