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A59" w:rsidRDefault="00C76A59" w:rsidP="00C76A59">
      <w:pPr>
        <w:pStyle w:val="Heading1"/>
      </w:pPr>
      <w:bookmarkStart w:id="0" w:name="_Toc430773027"/>
      <w:r w:rsidRPr="00F71EAE">
        <w:rPr>
          <w:rStyle w:val="Heading1Char"/>
          <w:b/>
        </w:rPr>
        <w:t>Appendix 3</w:t>
      </w:r>
      <w:bookmarkStart w:id="1" w:name="_Toc365548222"/>
      <w:bookmarkStart w:id="2" w:name="_Toc383706094"/>
      <w:r w:rsidRPr="0053187B">
        <w:rPr>
          <w:rStyle w:val="Heading1Char"/>
        </w:rPr>
        <w:t>:</w:t>
      </w:r>
      <w:r>
        <w:t xml:space="preserve"> </w:t>
      </w:r>
      <w:r w:rsidRPr="00F71EAE">
        <w:rPr>
          <w:rStyle w:val="Heading2Char"/>
        </w:rPr>
        <w:t xml:space="preserve">Stage </w:t>
      </w:r>
      <w:bookmarkStart w:id="3" w:name="_GoBack"/>
      <w:bookmarkEnd w:id="3"/>
      <w:r w:rsidRPr="00F71EAE">
        <w:rPr>
          <w:rStyle w:val="Heading2Char"/>
        </w:rPr>
        <w:t>3 Flexible Learnin</w:t>
      </w:r>
      <w:bookmarkEnd w:id="1"/>
      <w:r w:rsidRPr="00F71EAE">
        <w:rPr>
          <w:rStyle w:val="Heading2Char"/>
        </w:rPr>
        <w:t>g Pathway proposal</w:t>
      </w:r>
      <w:bookmarkEnd w:id="0"/>
      <w:bookmarkEnd w:id="2"/>
    </w:p>
    <w:p w:rsidR="00C76A59" w:rsidRDefault="00C76A59" w:rsidP="00C76A59">
      <w:pPr>
        <w:rPr>
          <w:rFonts w:ascii="Arial" w:hAnsi="Arial" w:cs="Arial"/>
          <w:sz w:val="24"/>
          <w:szCs w:val="24"/>
        </w:rPr>
      </w:pPr>
      <w:r w:rsidRPr="002F5FAA">
        <w:rPr>
          <w:rFonts w:ascii="Arial" w:hAnsi="Arial" w:cs="Arial"/>
          <w:sz w:val="24"/>
          <w:szCs w:val="24"/>
        </w:rPr>
        <w:t>The purpose of a flexible learning pathway at stage 3 of the staged intervention process is to meet learner’s needs when there is a significant risk of exclusion or disengagement, and other interventions have been exhausted.  This would normally be part of the Multi agency action planning (MAAP) process.  There must be an evident and agreed means of designing, monitoring and recording a programme of learning activities for the school week.</w:t>
      </w:r>
    </w:p>
    <w:p w:rsidR="00C76A59" w:rsidRPr="002F5FAA" w:rsidRDefault="00C76A59" w:rsidP="00C76A59">
      <w:pPr>
        <w:jc w:val="both"/>
        <w:rPr>
          <w:rFonts w:ascii="Arial" w:hAnsi="Arial" w:cs="Arial"/>
          <w:sz w:val="24"/>
          <w:szCs w:val="24"/>
        </w:rPr>
      </w:pPr>
    </w:p>
    <w:p w:rsidR="00C76A59" w:rsidRDefault="00C76A59" w:rsidP="00C76A59">
      <w:pPr>
        <w:jc w:val="both"/>
        <w:rPr>
          <w:rFonts w:ascii="Arial" w:hAnsi="Arial" w:cs="Arial"/>
          <w:sz w:val="24"/>
          <w:szCs w:val="24"/>
        </w:rPr>
      </w:pPr>
      <w:r w:rsidRPr="007B6ADC">
        <w:rPr>
          <w:rFonts w:ascii="Arial" w:hAnsi="Arial" w:cs="Arial"/>
          <w:b/>
          <w:sz w:val="24"/>
          <w:szCs w:val="24"/>
        </w:rPr>
        <w:t>The following factors must be demonstrated</w:t>
      </w:r>
      <w:r w:rsidRPr="002F5FAA">
        <w:rPr>
          <w:rFonts w:ascii="Arial" w:hAnsi="Arial" w:cs="Arial"/>
          <w:sz w:val="24"/>
          <w:szCs w:val="24"/>
        </w:rPr>
        <w:t xml:space="preserve">: </w:t>
      </w:r>
    </w:p>
    <w:p w:rsidR="00C76A59" w:rsidRPr="002F5FAA" w:rsidRDefault="00C76A59" w:rsidP="00C76A59">
      <w:pPr>
        <w:jc w:val="both"/>
        <w:rPr>
          <w:rFonts w:ascii="Arial" w:hAnsi="Arial" w:cs="Arial"/>
          <w:sz w:val="24"/>
          <w:szCs w:val="24"/>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0"/>
        <w:gridCol w:w="5299"/>
      </w:tblGrid>
      <w:tr w:rsidR="00C76A59" w:rsidRPr="002F5FAA" w:rsidTr="001039AA">
        <w:trPr>
          <w:trHeight w:val="466"/>
        </w:trPr>
        <w:tc>
          <w:tcPr>
            <w:tcW w:w="4180" w:type="dxa"/>
            <w:shd w:val="clear" w:color="auto" w:fill="auto"/>
          </w:tcPr>
          <w:p w:rsidR="00C76A59" w:rsidRPr="002F5FAA" w:rsidRDefault="00C76A59" w:rsidP="001039AA">
            <w:pPr>
              <w:jc w:val="both"/>
              <w:rPr>
                <w:rFonts w:ascii="Arial" w:hAnsi="Arial" w:cs="Arial"/>
                <w:sz w:val="24"/>
                <w:szCs w:val="24"/>
              </w:rPr>
            </w:pPr>
            <w:r w:rsidRPr="002F5FAA">
              <w:rPr>
                <w:rFonts w:ascii="Arial" w:hAnsi="Arial" w:cs="Arial"/>
                <w:sz w:val="24"/>
                <w:szCs w:val="24"/>
              </w:rPr>
              <w:t>Breadth and content of programme</w:t>
            </w:r>
          </w:p>
        </w:tc>
        <w:tc>
          <w:tcPr>
            <w:tcW w:w="5299" w:type="dxa"/>
            <w:shd w:val="clear" w:color="auto" w:fill="auto"/>
          </w:tcPr>
          <w:p w:rsidR="00C76A59" w:rsidRPr="002F5FAA" w:rsidRDefault="00C76A59" w:rsidP="001039AA">
            <w:pPr>
              <w:rPr>
                <w:rFonts w:ascii="Arial" w:hAnsi="Arial" w:cs="Arial"/>
                <w:sz w:val="24"/>
                <w:szCs w:val="24"/>
              </w:rPr>
            </w:pPr>
            <w:r w:rsidRPr="002F5FAA">
              <w:rPr>
                <w:rFonts w:ascii="Arial" w:hAnsi="Arial" w:cs="Arial"/>
                <w:sz w:val="24"/>
                <w:szCs w:val="24"/>
              </w:rPr>
              <w:t>Matched to individual targets (IEP)</w:t>
            </w:r>
          </w:p>
        </w:tc>
      </w:tr>
      <w:tr w:rsidR="00C76A59" w:rsidRPr="002F5FAA" w:rsidTr="001039AA">
        <w:trPr>
          <w:trHeight w:val="466"/>
        </w:trPr>
        <w:tc>
          <w:tcPr>
            <w:tcW w:w="4180" w:type="dxa"/>
            <w:shd w:val="clear" w:color="auto" w:fill="auto"/>
          </w:tcPr>
          <w:p w:rsidR="00C76A59" w:rsidRPr="002F5FAA" w:rsidRDefault="00C76A59" w:rsidP="001039AA">
            <w:pPr>
              <w:jc w:val="both"/>
              <w:rPr>
                <w:rFonts w:ascii="Arial" w:hAnsi="Arial" w:cs="Arial"/>
                <w:sz w:val="24"/>
                <w:szCs w:val="24"/>
              </w:rPr>
            </w:pPr>
            <w:r w:rsidRPr="002F5FAA">
              <w:rPr>
                <w:rFonts w:ascii="Arial" w:hAnsi="Arial" w:cs="Arial"/>
                <w:sz w:val="24"/>
                <w:szCs w:val="24"/>
              </w:rPr>
              <w:t xml:space="preserve">Coherence </w:t>
            </w:r>
          </w:p>
        </w:tc>
        <w:tc>
          <w:tcPr>
            <w:tcW w:w="5299" w:type="dxa"/>
            <w:shd w:val="clear" w:color="auto" w:fill="auto"/>
          </w:tcPr>
          <w:p w:rsidR="00C76A59" w:rsidRPr="002F5FAA" w:rsidRDefault="00C76A59" w:rsidP="001039AA">
            <w:pPr>
              <w:rPr>
                <w:rFonts w:ascii="Arial" w:hAnsi="Arial" w:cs="Arial"/>
                <w:sz w:val="24"/>
                <w:szCs w:val="24"/>
              </w:rPr>
            </w:pPr>
            <w:r w:rsidRPr="002F5FAA">
              <w:rPr>
                <w:rFonts w:ascii="Arial" w:hAnsi="Arial" w:cs="Arial"/>
                <w:sz w:val="24"/>
                <w:szCs w:val="24"/>
              </w:rPr>
              <w:t>Element of pathway contributing to target</w:t>
            </w:r>
          </w:p>
        </w:tc>
      </w:tr>
      <w:tr w:rsidR="00C76A59" w:rsidRPr="002F5FAA" w:rsidTr="001039AA">
        <w:trPr>
          <w:trHeight w:val="482"/>
        </w:trPr>
        <w:tc>
          <w:tcPr>
            <w:tcW w:w="4180" w:type="dxa"/>
            <w:shd w:val="clear" w:color="auto" w:fill="auto"/>
          </w:tcPr>
          <w:p w:rsidR="00C76A59" w:rsidRPr="002F5FAA" w:rsidRDefault="00C76A59" w:rsidP="001039AA">
            <w:pPr>
              <w:jc w:val="both"/>
              <w:rPr>
                <w:rFonts w:ascii="Arial" w:hAnsi="Arial" w:cs="Arial"/>
                <w:sz w:val="24"/>
                <w:szCs w:val="24"/>
              </w:rPr>
            </w:pPr>
            <w:r w:rsidRPr="002F5FAA">
              <w:rPr>
                <w:rFonts w:ascii="Arial" w:hAnsi="Arial" w:cs="Arial"/>
                <w:sz w:val="24"/>
                <w:szCs w:val="24"/>
              </w:rPr>
              <w:t xml:space="preserve">Links </w:t>
            </w:r>
          </w:p>
        </w:tc>
        <w:tc>
          <w:tcPr>
            <w:tcW w:w="5299" w:type="dxa"/>
            <w:shd w:val="clear" w:color="auto" w:fill="auto"/>
          </w:tcPr>
          <w:p w:rsidR="00C76A59" w:rsidRPr="002F5FAA" w:rsidRDefault="00C76A59" w:rsidP="001039AA">
            <w:pPr>
              <w:rPr>
                <w:rFonts w:ascii="Arial" w:hAnsi="Arial" w:cs="Arial"/>
                <w:sz w:val="24"/>
                <w:szCs w:val="24"/>
              </w:rPr>
            </w:pPr>
            <w:r w:rsidRPr="002F5FAA">
              <w:rPr>
                <w:rFonts w:ascii="Arial" w:hAnsi="Arial" w:cs="Arial"/>
                <w:sz w:val="24"/>
                <w:szCs w:val="24"/>
              </w:rPr>
              <w:t>To core curriculum / educational outcomes</w:t>
            </w:r>
          </w:p>
        </w:tc>
      </w:tr>
      <w:tr w:rsidR="00C76A59" w:rsidRPr="002F5FAA" w:rsidTr="001039AA">
        <w:trPr>
          <w:trHeight w:val="466"/>
        </w:trPr>
        <w:tc>
          <w:tcPr>
            <w:tcW w:w="4180" w:type="dxa"/>
            <w:shd w:val="clear" w:color="auto" w:fill="auto"/>
          </w:tcPr>
          <w:p w:rsidR="00C76A59" w:rsidRPr="002F5FAA" w:rsidRDefault="00C76A59" w:rsidP="001039AA">
            <w:pPr>
              <w:jc w:val="both"/>
              <w:rPr>
                <w:rFonts w:ascii="Arial" w:hAnsi="Arial" w:cs="Arial"/>
                <w:sz w:val="24"/>
                <w:szCs w:val="24"/>
              </w:rPr>
            </w:pPr>
            <w:r w:rsidRPr="002F5FAA">
              <w:rPr>
                <w:rFonts w:ascii="Arial" w:hAnsi="Arial" w:cs="Arial"/>
                <w:sz w:val="24"/>
                <w:szCs w:val="24"/>
              </w:rPr>
              <w:t xml:space="preserve">Mechanisms </w:t>
            </w:r>
          </w:p>
        </w:tc>
        <w:tc>
          <w:tcPr>
            <w:tcW w:w="5299" w:type="dxa"/>
            <w:shd w:val="clear" w:color="auto" w:fill="auto"/>
          </w:tcPr>
          <w:p w:rsidR="00C76A59" w:rsidRPr="002F5FAA" w:rsidRDefault="00C76A59" w:rsidP="001039AA">
            <w:pPr>
              <w:rPr>
                <w:rFonts w:ascii="Arial" w:hAnsi="Arial" w:cs="Arial"/>
                <w:sz w:val="24"/>
                <w:szCs w:val="24"/>
              </w:rPr>
            </w:pPr>
            <w:r w:rsidRPr="002F5FAA">
              <w:rPr>
                <w:rFonts w:ascii="Arial" w:hAnsi="Arial" w:cs="Arial"/>
                <w:sz w:val="24"/>
                <w:szCs w:val="24"/>
              </w:rPr>
              <w:t>Agree, approve, review arrangements</w:t>
            </w:r>
          </w:p>
        </w:tc>
      </w:tr>
      <w:tr w:rsidR="00C76A59" w:rsidRPr="002F5FAA" w:rsidTr="001039AA">
        <w:trPr>
          <w:trHeight w:val="466"/>
        </w:trPr>
        <w:tc>
          <w:tcPr>
            <w:tcW w:w="4180" w:type="dxa"/>
            <w:shd w:val="clear" w:color="auto" w:fill="auto"/>
          </w:tcPr>
          <w:p w:rsidR="00C76A59" w:rsidRPr="002F5FAA" w:rsidRDefault="00C76A59" w:rsidP="001039AA">
            <w:pPr>
              <w:jc w:val="both"/>
              <w:rPr>
                <w:rFonts w:ascii="Arial" w:hAnsi="Arial" w:cs="Arial"/>
                <w:sz w:val="24"/>
                <w:szCs w:val="24"/>
              </w:rPr>
            </w:pPr>
            <w:r w:rsidRPr="002F5FAA">
              <w:rPr>
                <w:rFonts w:ascii="Arial" w:hAnsi="Arial" w:cs="Arial"/>
                <w:sz w:val="24"/>
                <w:szCs w:val="24"/>
              </w:rPr>
              <w:t>Risk assessments</w:t>
            </w:r>
          </w:p>
        </w:tc>
        <w:tc>
          <w:tcPr>
            <w:tcW w:w="5299" w:type="dxa"/>
            <w:shd w:val="clear" w:color="auto" w:fill="auto"/>
          </w:tcPr>
          <w:p w:rsidR="00C76A59" w:rsidRPr="002F5FAA" w:rsidRDefault="00C76A59" w:rsidP="001039AA">
            <w:pPr>
              <w:rPr>
                <w:rFonts w:ascii="Arial" w:hAnsi="Arial" w:cs="Arial"/>
                <w:sz w:val="24"/>
                <w:szCs w:val="24"/>
              </w:rPr>
            </w:pPr>
            <w:r w:rsidRPr="002F5FAA">
              <w:rPr>
                <w:rFonts w:ascii="Arial" w:hAnsi="Arial" w:cs="Arial"/>
                <w:sz w:val="24"/>
                <w:szCs w:val="24"/>
              </w:rPr>
              <w:t>Management of Health and Safety</w:t>
            </w:r>
          </w:p>
        </w:tc>
      </w:tr>
      <w:tr w:rsidR="00C76A59" w:rsidRPr="002F5FAA" w:rsidTr="001039AA">
        <w:trPr>
          <w:trHeight w:val="466"/>
        </w:trPr>
        <w:tc>
          <w:tcPr>
            <w:tcW w:w="4180" w:type="dxa"/>
            <w:shd w:val="clear" w:color="auto" w:fill="auto"/>
          </w:tcPr>
          <w:p w:rsidR="00C76A59" w:rsidRPr="002F5FAA" w:rsidRDefault="00C76A59" w:rsidP="001039AA">
            <w:pPr>
              <w:jc w:val="both"/>
              <w:rPr>
                <w:rFonts w:ascii="Arial" w:hAnsi="Arial" w:cs="Arial"/>
                <w:sz w:val="24"/>
                <w:szCs w:val="24"/>
              </w:rPr>
            </w:pPr>
            <w:r w:rsidRPr="002F5FAA">
              <w:rPr>
                <w:rFonts w:ascii="Arial" w:hAnsi="Arial" w:cs="Arial"/>
                <w:sz w:val="24"/>
                <w:szCs w:val="24"/>
              </w:rPr>
              <w:t>LAC</w:t>
            </w:r>
          </w:p>
        </w:tc>
        <w:tc>
          <w:tcPr>
            <w:tcW w:w="5299" w:type="dxa"/>
            <w:shd w:val="clear" w:color="auto" w:fill="auto"/>
          </w:tcPr>
          <w:p w:rsidR="00C76A59" w:rsidRPr="002F5FAA" w:rsidRDefault="00C76A59" w:rsidP="001039AA">
            <w:pPr>
              <w:rPr>
                <w:rFonts w:ascii="Arial" w:hAnsi="Arial" w:cs="Arial"/>
                <w:sz w:val="24"/>
                <w:szCs w:val="24"/>
              </w:rPr>
            </w:pPr>
            <w:r w:rsidRPr="002F5FAA">
              <w:rPr>
                <w:rFonts w:ascii="Arial" w:hAnsi="Arial" w:cs="Arial"/>
                <w:sz w:val="24"/>
                <w:szCs w:val="24"/>
              </w:rPr>
              <w:t>Impact of pathway on care arrangements</w:t>
            </w:r>
          </w:p>
        </w:tc>
      </w:tr>
    </w:tbl>
    <w:p w:rsidR="00C76A59" w:rsidRPr="002F5FAA" w:rsidRDefault="00C76A59" w:rsidP="00C76A59">
      <w:pPr>
        <w:jc w:val="both"/>
        <w:rPr>
          <w:rFonts w:ascii="Arial" w:hAnsi="Arial" w:cs="Arial"/>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698"/>
        <w:gridCol w:w="2704"/>
        <w:gridCol w:w="2127"/>
        <w:gridCol w:w="1134"/>
      </w:tblGrid>
      <w:tr w:rsidR="00C76A59" w:rsidRPr="002F5FAA" w:rsidTr="001039AA">
        <w:tc>
          <w:tcPr>
            <w:tcW w:w="9493" w:type="dxa"/>
            <w:gridSpan w:val="5"/>
            <w:shd w:val="clear" w:color="auto" w:fill="auto"/>
          </w:tcPr>
          <w:p w:rsidR="00C76A59" w:rsidRPr="002F5FAA" w:rsidRDefault="00C76A59" w:rsidP="001039AA">
            <w:pPr>
              <w:jc w:val="both"/>
              <w:rPr>
                <w:rFonts w:ascii="Arial" w:hAnsi="Arial" w:cs="Arial"/>
                <w:b/>
                <w:i/>
                <w:sz w:val="24"/>
                <w:szCs w:val="24"/>
              </w:rPr>
            </w:pPr>
            <w:r w:rsidRPr="002F5FAA">
              <w:rPr>
                <w:rFonts w:ascii="Arial" w:hAnsi="Arial" w:cs="Arial"/>
                <w:b/>
                <w:i/>
                <w:sz w:val="24"/>
                <w:szCs w:val="24"/>
              </w:rPr>
              <w:t>1. Child and young person / support liaison details</w:t>
            </w:r>
          </w:p>
          <w:p w:rsidR="00C76A59" w:rsidRDefault="00C76A59" w:rsidP="001039AA">
            <w:pPr>
              <w:jc w:val="both"/>
              <w:rPr>
                <w:rFonts w:ascii="Arial" w:hAnsi="Arial" w:cs="Arial"/>
                <w:b/>
                <w:sz w:val="24"/>
                <w:szCs w:val="24"/>
              </w:rPr>
            </w:pPr>
          </w:p>
          <w:p w:rsidR="00C76A59" w:rsidRPr="002F5FAA" w:rsidRDefault="00C76A59" w:rsidP="001039AA">
            <w:pPr>
              <w:jc w:val="both"/>
              <w:rPr>
                <w:rFonts w:ascii="Arial" w:hAnsi="Arial" w:cs="Arial"/>
                <w:b/>
                <w:sz w:val="24"/>
                <w:szCs w:val="24"/>
              </w:rPr>
            </w:pPr>
            <w:r w:rsidRPr="002F5FAA">
              <w:rPr>
                <w:rFonts w:ascii="Arial" w:hAnsi="Arial" w:cs="Arial"/>
                <w:b/>
                <w:sz w:val="24"/>
                <w:szCs w:val="24"/>
              </w:rPr>
              <w:t>Child / young person’s name:</w:t>
            </w:r>
            <w:r w:rsidRPr="002F5FAA">
              <w:rPr>
                <w:rFonts w:ascii="Arial" w:hAnsi="Arial" w:cs="Arial"/>
                <w:b/>
                <w:sz w:val="24"/>
                <w:szCs w:val="24"/>
              </w:rPr>
              <w:tab/>
            </w:r>
            <w:r w:rsidRPr="002F5FAA">
              <w:rPr>
                <w:rFonts w:ascii="Arial" w:hAnsi="Arial" w:cs="Arial"/>
                <w:b/>
                <w:sz w:val="24"/>
                <w:szCs w:val="24"/>
              </w:rPr>
              <w:tab/>
            </w:r>
            <w:r w:rsidRPr="002F5FAA">
              <w:rPr>
                <w:rFonts w:ascii="Arial" w:hAnsi="Arial" w:cs="Arial"/>
                <w:b/>
                <w:sz w:val="24"/>
                <w:szCs w:val="24"/>
              </w:rPr>
              <w:tab/>
            </w:r>
            <w:r w:rsidRPr="002F5FAA">
              <w:rPr>
                <w:rFonts w:ascii="Arial" w:hAnsi="Arial" w:cs="Arial"/>
                <w:b/>
                <w:sz w:val="24"/>
                <w:szCs w:val="24"/>
              </w:rPr>
              <w:tab/>
            </w:r>
            <w:r w:rsidRPr="002F5FAA">
              <w:rPr>
                <w:rFonts w:ascii="Arial" w:hAnsi="Arial" w:cs="Arial"/>
                <w:b/>
                <w:sz w:val="24"/>
                <w:szCs w:val="24"/>
              </w:rPr>
              <w:tab/>
            </w:r>
          </w:p>
          <w:p w:rsidR="00C76A59" w:rsidRPr="002F5FAA" w:rsidRDefault="00C76A59" w:rsidP="001039AA">
            <w:pPr>
              <w:jc w:val="both"/>
              <w:rPr>
                <w:rFonts w:ascii="Arial" w:hAnsi="Arial" w:cs="Arial"/>
                <w:sz w:val="24"/>
                <w:szCs w:val="24"/>
              </w:rPr>
            </w:pPr>
          </w:p>
          <w:p w:rsidR="00C76A59" w:rsidRPr="002F5FAA" w:rsidRDefault="00C76A59" w:rsidP="001039AA">
            <w:pPr>
              <w:jc w:val="both"/>
              <w:rPr>
                <w:rFonts w:ascii="Arial" w:hAnsi="Arial" w:cs="Arial"/>
                <w:sz w:val="24"/>
                <w:szCs w:val="24"/>
              </w:rPr>
            </w:pPr>
          </w:p>
          <w:p w:rsidR="00C76A59" w:rsidRPr="002F5FAA" w:rsidRDefault="00C76A59" w:rsidP="001039AA">
            <w:pPr>
              <w:jc w:val="both"/>
              <w:rPr>
                <w:rFonts w:ascii="Arial" w:hAnsi="Arial" w:cs="Arial"/>
                <w:b/>
                <w:sz w:val="24"/>
                <w:szCs w:val="24"/>
              </w:rPr>
            </w:pPr>
            <w:r w:rsidRPr="002F5FAA">
              <w:rPr>
                <w:rFonts w:ascii="Arial" w:hAnsi="Arial" w:cs="Arial"/>
                <w:b/>
                <w:sz w:val="24"/>
                <w:szCs w:val="24"/>
              </w:rPr>
              <w:t>Date of Birth:</w:t>
            </w:r>
          </w:p>
          <w:p w:rsidR="00C76A59" w:rsidRPr="002F5FAA" w:rsidRDefault="00C76A59" w:rsidP="001039AA">
            <w:pPr>
              <w:jc w:val="both"/>
              <w:rPr>
                <w:rFonts w:ascii="Arial" w:hAnsi="Arial" w:cs="Arial"/>
                <w:sz w:val="24"/>
                <w:szCs w:val="24"/>
              </w:rPr>
            </w:pPr>
          </w:p>
          <w:p w:rsidR="00C76A59" w:rsidRPr="002F5FAA" w:rsidRDefault="00C76A59" w:rsidP="001039AA">
            <w:pPr>
              <w:jc w:val="both"/>
              <w:rPr>
                <w:rFonts w:ascii="Arial" w:hAnsi="Arial" w:cs="Arial"/>
                <w:sz w:val="24"/>
                <w:szCs w:val="24"/>
              </w:rPr>
            </w:pPr>
          </w:p>
          <w:p w:rsidR="00C76A59" w:rsidRPr="002F5FAA" w:rsidRDefault="00C76A59" w:rsidP="001039AA">
            <w:pPr>
              <w:jc w:val="both"/>
              <w:rPr>
                <w:rFonts w:ascii="Arial" w:hAnsi="Arial" w:cs="Arial"/>
                <w:b/>
                <w:sz w:val="24"/>
                <w:szCs w:val="24"/>
              </w:rPr>
            </w:pPr>
            <w:r w:rsidRPr="002F5FAA">
              <w:rPr>
                <w:rFonts w:ascii="Arial" w:hAnsi="Arial" w:cs="Arial"/>
                <w:b/>
                <w:sz w:val="24"/>
                <w:szCs w:val="24"/>
              </w:rPr>
              <w:t>Address:</w:t>
            </w:r>
          </w:p>
          <w:p w:rsidR="00C76A59" w:rsidRPr="002F5FAA" w:rsidRDefault="00C76A59" w:rsidP="001039AA">
            <w:pPr>
              <w:jc w:val="both"/>
              <w:rPr>
                <w:rFonts w:ascii="Arial" w:hAnsi="Arial" w:cs="Arial"/>
                <w:sz w:val="24"/>
                <w:szCs w:val="24"/>
              </w:rPr>
            </w:pPr>
          </w:p>
          <w:p w:rsidR="00C76A59" w:rsidRPr="002F5FAA" w:rsidRDefault="00C76A59" w:rsidP="001039AA">
            <w:pPr>
              <w:jc w:val="both"/>
              <w:rPr>
                <w:rFonts w:ascii="Arial" w:hAnsi="Arial" w:cs="Arial"/>
                <w:sz w:val="24"/>
                <w:szCs w:val="24"/>
              </w:rPr>
            </w:pPr>
          </w:p>
          <w:p w:rsidR="00C76A59" w:rsidRPr="002F5FAA" w:rsidRDefault="00C76A59" w:rsidP="001039AA">
            <w:pPr>
              <w:jc w:val="both"/>
              <w:rPr>
                <w:rFonts w:ascii="Arial" w:hAnsi="Arial" w:cs="Arial"/>
                <w:sz w:val="24"/>
                <w:szCs w:val="24"/>
              </w:rPr>
            </w:pPr>
          </w:p>
          <w:p w:rsidR="00C76A59" w:rsidRDefault="00C76A59" w:rsidP="001039AA">
            <w:pPr>
              <w:ind w:right="1026"/>
              <w:jc w:val="both"/>
              <w:rPr>
                <w:rFonts w:ascii="Arial" w:hAnsi="Arial" w:cs="Arial"/>
                <w:b/>
                <w:sz w:val="24"/>
                <w:szCs w:val="24"/>
              </w:rPr>
            </w:pPr>
            <w:r w:rsidRPr="002F5FAA">
              <w:rPr>
                <w:rFonts w:ascii="Arial" w:hAnsi="Arial" w:cs="Arial"/>
                <w:b/>
                <w:sz w:val="24"/>
                <w:szCs w:val="24"/>
              </w:rPr>
              <w:t>School:</w:t>
            </w:r>
          </w:p>
          <w:p w:rsidR="00C76A59" w:rsidRPr="002F5FAA" w:rsidRDefault="00C76A59" w:rsidP="001039AA">
            <w:pPr>
              <w:jc w:val="both"/>
              <w:rPr>
                <w:rFonts w:ascii="Arial" w:hAnsi="Arial" w:cs="Arial"/>
                <w:sz w:val="24"/>
                <w:szCs w:val="24"/>
              </w:rPr>
            </w:pPr>
          </w:p>
        </w:tc>
      </w:tr>
      <w:tr w:rsidR="00C76A59" w:rsidRPr="002F5FAA" w:rsidTr="001039AA">
        <w:trPr>
          <w:trHeight w:val="557"/>
        </w:trPr>
        <w:tc>
          <w:tcPr>
            <w:tcW w:w="9493" w:type="dxa"/>
            <w:gridSpan w:val="5"/>
            <w:shd w:val="clear" w:color="auto" w:fill="FFFFFF" w:themeFill="background1"/>
          </w:tcPr>
          <w:p w:rsidR="00C76A59" w:rsidRDefault="00C76A59" w:rsidP="001039AA">
            <w:pPr>
              <w:jc w:val="both"/>
              <w:rPr>
                <w:rFonts w:ascii="Arial" w:hAnsi="Arial" w:cs="Arial"/>
                <w:b/>
                <w:i/>
                <w:sz w:val="24"/>
                <w:szCs w:val="24"/>
              </w:rPr>
            </w:pPr>
            <w:r w:rsidRPr="002F5FAA">
              <w:rPr>
                <w:rFonts w:ascii="Arial" w:hAnsi="Arial" w:cs="Arial"/>
                <w:b/>
                <w:i/>
                <w:sz w:val="24"/>
                <w:szCs w:val="24"/>
              </w:rPr>
              <w:lastRenderedPageBreak/>
              <w:t>2. Purpose of flexible</w:t>
            </w:r>
            <w:r w:rsidRPr="007B165A">
              <w:rPr>
                <w:rFonts w:ascii="Arial" w:hAnsi="Arial" w:cs="Arial"/>
                <w:b/>
                <w:i/>
                <w:sz w:val="24"/>
                <w:szCs w:val="24"/>
              </w:rPr>
              <w:t xml:space="preserve"> learning</w:t>
            </w:r>
            <w:r>
              <w:rPr>
                <w:rFonts w:ascii="Arial" w:hAnsi="Arial" w:cs="Arial"/>
                <w:b/>
                <w:i/>
                <w:sz w:val="24"/>
                <w:szCs w:val="24"/>
              </w:rPr>
              <w:t xml:space="preserve"> pathway:</w:t>
            </w:r>
          </w:p>
          <w:p w:rsidR="00C76A59" w:rsidRPr="00563958" w:rsidRDefault="00C76A59" w:rsidP="001039AA">
            <w:pPr>
              <w:jc w:val="both"/>
              <w:rPr>
                <w:rFonts w:ascii="Arial" w:hAnsi="Arial" w:cs="Arial"/>
                <w:b/>
                <w:i/>
                <w:sz w:val="24"/>
                <w:szCs w:val="24"/>
              </w:rPr>
            </w:pPr>
          </w:p>
        </w:tc>
      </w:tr>
      <w:tr w:rsidR="00C76A59" w:rsidRPr="002F5FAA" w:rsidTr="001039AA">
        <w:trPr>
          <w:trHeight w:val="551"/>
        </w:trPr>
        <w:tc>
          <w:tcPr>
            <w:tcW w:w="2830" w:type="dxa"/>
            <w:shd w:val="clear" w:color="auto" w:fill="D9D9D9" w:themeFill="background1" w:themeFillShade="D9"/>
          </w:tcPr>
          <w:p w:rsidR="00C76A59" w:rsidRPr="002F5FAA" w:rsidRDefault="00C76A59" w:rsidP="001039AA">
            <w:pPr>
              <w:jc w:val="both"/>
              <w:rPr>
                <w:rFonts w:ascii="Arial" w:hAnsi="Arial" w:cs="Arial"/>
                <w:b/>
                <w:sz w:val="24"/>
                <w:szCs w:val="24"/>
              </w:rPr>
            </w:pPr>
            <w:r>
              <w:rPr>
                <w:rFonts w:ascii="Arial" w:hAnsi="Arial" w:cs="Arial"/>
                <w:b/>
                <w:sz w:val="24"/>
                <w:szCs w:val="24"/>
              </w:rPr>
              <w:t>GIRFEC Indicators</w:t>
            </w:r>
          </w:p>
        </w:tc>
        <w:tc>
          <w:tcPr>
            <w:tcW w:w="3402" w:type="dxa"/>
            <w:gridSpan w:val="2"/>
            <w:shd w:val="clear" w:color="auto" w:fill="D9D9D9" w:themeFill="background1" w:themeFillShade="D9"/>
          </w:tcPr>
          <w:p w:rsidR="00C76A59" w:rsidRPr="002F5FAA" w:rsidRDefault="00C76A59" w:rsidP="001039AA">
            <w:pPr>
              <w:jc w:val="both"/>
              <w:rPr>
                <w:rFonts w:ascii="Arial" w:hAnsi="Arial" w:cs="Arial"/>
                <w:b/>
                <w:sz w:val="24"/>
                <w:szCs w:val="24"/>
              </w:rPr>
            </w:pPr>
            <w:r>
              <w:rPr>
                <w:rFonts w:ascii="Arial" w:hAnsi="Arial" w:cs="Arial"/>
                <w:b/>
                <w:sz w:val="24"/>
                <w:szCs w:val="24"/>
              </w:rPr>
              <w:t>Action</w:t>
            </w:r>
          </w:p>
        </w:tc>
        <w:tc>
          <w:tcPr>
            <w:tcW w:w="3261" w:type="dxa"/>
            <w:gridSpan w:val="2"/>
            <w:shd w:val="clear" w:color="auto" w:fill="D9D9D9" w:themeFill="background1" w:themeFillShade="D9"/>
          </w:tcPr>
          <w:p w:rsidR="00C76A59" w:rsidRPr="007B165A" w:rsidRDefault="00C76A59" w:rsidP="001039AA">
            <w:pPr>
              <w:jc w:val="both"/>
              <w:rPr>
                <w:rFonts w:ascii="Arial" w:hAnsi="Arial" w:cs="Arial"/>
                <w:b/>
                <w:sz w:val="24"/>
                <w:szCs w:val="24"/>
              </w:rPr>
            </w:pPr>
            <w:r>
              <w:rPr>
                <w:rFonts w:ascii="Arial" w:hAnsi="Arial" w:cs="Arial"/>
                <w:b/>
                <w:sz w:val="24"/>
                <w:szCs w:val="24"/>
              </w:rPr>
              <w:t>Outcome</w:t>
            </w:r>
          </w:p>
        </w:tc>
      </w:tr>
      <w:tr w:rsidR="00C76A59" w:rsidRPr="002F5FAA" w:rsidTr="001039AA">
        <w:trPr>
          <w:trHeight w:val="2206"/>
        </w:trPr>
        <w:tc>
          <w:tcPr>
            <w:tcW w:w="2830" w:type="dxa"/>
            <w:shd w:val="clear" w:color="auto" w:fill="auto"/>
          </w:tcPr>
          <w:p w:rsidR="00C76A59" w:rsidRDefault="00C76A59" w:rsidP="001039AA">
            <w:pPr>
              <w:jc w:val="both"/>
              <w:rPr>
                <w:rFonts w:ascii="Arial" w:eastAsia="MS Gothic" w:hAnsi="Arial" w:cs="Arial"/>
                <w:sz w:val="24"/>
                <w:szCs w:val="24"/>
              </w:rPr>
            </w:pPr>
            <w:r w:rsidRPr="00034BC4">
              <w:rPr>
                <w:rFonts w:ascii="Arial" w:eastAsia="MS Gothic" w:hAnsi="Arial" w:cs="Arial"/>
                <w:sz w:val="24"/>
                <w:szCs w:val="24"/>
              </w:rPr>
              <w:t>Safe</w:t>
            </w:r>
          </w:p>
          <w:p w:rsidR="00C76A59" w:rsidRDefault="00C76A59" w:rsidP="001039AA">
            <w:pPr>
              <w:jc w:val="both"/>
              <w:rPr>
                <w:rFonts w:ascii="Arial" w:eastAsia="MS Gothic" w:hAnsi="Arial" w:cs="Arial"/>
                <w:sz w:val="24"/>
                <w:szCs w:val="24"/>
              </w:rPr>
            </w:pPr>
            <w:r>
              <w:rPr>
                <w:rFonts w:ascii="Arial" w:eastAsia="MS Gothic" w:hAnsi="Arial" w:cs="Arial"/>
                <w:sz w:val="24"/>
                <w:szCs w:val="24"/>
              </w:rPr>
              <w:t>Healthy</w:t>
            </w:r>
          </w:p>
          <w:p w:rsidR="00C76A59" w:rsidRDefault="00C76A59" w:rsidP="001039AA">
            <w:pPr>
              <w:jc w:val="both"/>
              <w:rPr>
                <w:rFonts w:ascii="Arial" w:eastAsia="MS Gothic" w:hAnsi="Arial" w:cs="Arial"/>
                <w:sz w:val="24"/>
                <w:szCs w:val="24"/>
              </w:rPr>
            </w:pPr>
            <w:r>
              <w:rPr>
                <w:rFonts w:ascii="Arial" w:eastAsia="MS Gothic" w:hAnsi="Arial" w:cs="Arial"/>
                <w:sz w:val="24"/>
                <w:szCs w:val="24"/>
              </w:rPr>
              <w:t>Achieving</w:t>
            </w:r>
          </w:p>
          <w:p w:rsidR="00C76A59" w:rsidRDefault="00C76A59" w:rsidP="001039AA">
            <w:pPr>
              <w:jc w:val="both"/>
              <w:rPr>
                <w:rFonts w:ascii="Arial" w:eastAsia="MS Gothic" w:hAnsi="Arial" w:cs="Arial"/>
                <w:sz w:val="24"/>
                <w:szCs w:val="24"/>
              </w:rPr>
            </w:pPr>
            <w:r>
              <w:rPr>
                <w:rFonts w:ascii="Arial" w:eastAsia="MS Gothic" w:hAnsi="Arial" w:cs="Arial"/>
                <w:sz w:val="24"/>
                <w:szCs w:val="24"/>
              </w:rPr>
              <w:t>Nurtured</w:t>
            </w:r>
          </w:p>
          <w:p w:rsidR="00C76A59" w:rsidRDefault="00C76A59" w:rsidP="001039AA">
            <w:pPr>
              <w:jc w:val="both"/>
              <w:rPr>
                <w:rFonts w:ascii="Arial" w:eastAsia="MS Gothic" w:hAnsi="Arial" w:cs="Arial"/>
                <w:sz w:val="24"/>
                <w:szCs w:val="24"/>
              </w:rPr>
            </w:pPr>
            <w:r>
              <w:rPr>
                <w:rFonts w:ascii="Arial" w:eastAsia="MS Gothic" w:hAnsi="Arial" w:cs="Arial"/>
                <w:sz w:val="24"/>
                <w:szCs w:val="24"/>
              </w:rPr>
              <w:t>Active</w:t>
            </w:r>
          </w:p>
          <w:p w:rsidR="00C76A59" w:rsidRDefault="00C76A59" w:rsidP="001039AA">
            <w:pPr>
              <w:jc w:val="both"/>
              <w:rPr>
                <w:rFonts w:ascii="Arial" w:eastAsia="MS Gothic" w:hAnsi="Arial" w:cs="Arial"/>
                <w:sz w:val="24"/>
                <w:szCs w:val="24"/>
              </w:rPr>
            </w:pPr>
            <w:r>
              <w:rPr>
                <w:rFonts w:ascii="Arial" w:eastAsia="MS Gothic" w:hAnsi="Arial" w:cs="Arial"/>
                <w:sz w:val="24"/>
                <w:szCs w:val="24"/>
              </w:rPr>
              <w:t>Respected</w:t>
            </w:r>
          </w:p>
          <w:p w:rsidR="00C76A59" w:rsidRDefault="00C76A59" w:rsidP="001039AA">
            <w:pPr>
              <w:jc w:val="both"/>
              <w:rPr>
                <w:rFonts w:ascii="Arial" w:eastAsia="MS Gothic" w:hAnsi="Arial" w:cs="Arial"/>
                <w:sz w:val="24"/>
                <w:szCs w:val="24"/>
              </w:rPr>
            </w:pPr>
            <w:r>
              <w:rPr>
                <w:rFonts w:ascii="Arial" w:eastAsia="MS Gothic" w:hAnsi="Arial" w:cs="Arial"/>
                <w:sz w:val="24"/>
                <w:szCs w:val="24"/>
              </w:rPr>
              <w:t>Responsible</w:t>
            </w:r>
          </w:p>
          <w:p w:rsidR="00C76A59" w:rsidRPr="00034BC4" w:rsidRDefault="00C76A59" w:rsidP="001039AA">
            <w:pPr>
              <w:jc w:val="both"/>
              <w:rPr>
                <w:rFonts w:ascii="Arial" w:hAnsi="Arial" w:cs="Arial"/>
                <w:sz w:val="24"/>
                <w:szCs w:val="24"/>
              </w:rPr>
            </w:pPr>
            <w:r>
              <w:rPr>
                <w:rFonts w:ascii="Arial" w:eastAsia="MS Gothic" w:hAnsi="Arial" w:cs="Arial"/>
                <w:sz w:val="24"/>
                <w:szCs w:val="24"/>
              </w:rPr>
              <w:t xml:space="preserve">Included </w:t>
            </w:r>
          </w:p>
        </w:tc>
        <w:tc>
          <w:tcPr>
            <w:tcW w:w="3402" w:type="dxa"/>
            <w:gridSpan w:val="2"/>
            <w:shd w:val="clear" w:color="auto" w:fill="auto"/>
          </w:tcPr>
          <w:p w:rsidR="00C76A59" w:rsidRPr="002F5FAA" w:rsidRDefault="00C76A59" w:rsidP="001039AA">
            <w:pPr>
              <w:jc w:val="both"/>
              <w:rPr>
                <w:rFonts w:ascii="Arial" w:hAnsi="Arial" w:cs="Arial"/>
                <w:sz w:val="24"/>
                <w:szCs w:val="24"/>
              </w:rPr>
            </w:pPr>
          </w:p>
        </w:tc>
        <w:tc>
          <w:tcPr>
            <w:tcW w:w="3261" w:type="dxa"/>
            <w:gridSpan w:val="2"/>
            <w:shd w:val="clear" w:color="auto" w:fill="auto"/>
          </w:tcPr>
          <w:p w:rsidR="00C76A59" w:rsidRPr="002F5FAA" w:rsidRDefault="00C76A59" w:rsidP="001039AA">
            <w:pPr>
              <w:jc w:val="both"/>
              <w:rPr>
                <w:rFonts w:ascii="Arial" w:hAnsi="Arial" w:cs="Arial"/>
                <w:sz w:val="24"/>
                <w:szCs w:val="24"/>
              </w:rPr>
            </w:pPr>
          </w:p>
        </w:tc>
      </w:tr>
      <w:tr w:rsidR="00C76A59" w:rsidRPr="002F5FAA" w:rsidTr="001039AA">
        <w:trPr>
          <w:trHeight w:val="440"/>
        </w:trPr>
        <w:tc>
          <w:tcPr>
            <w:tcW w:w="9493" w:type="dxa"/>
            <w:gridSpan w:val="5"/>
            <w:shd w:val="clear" w:color="auto" w:fill="auto"/>
          </w:tcPr>
          <w:p w:rsidR="00C76A59" w:rsidRPr="001E2342" w:rsidRDefault="00C76A59" w:rsidP="001039AA">
            <w:pPr>
              <w:jc w:val="both"/>
              <w:rPr>
                <w:rFonts w:ascii="Arial" w:hAnsi="Arial" w:cs="Arial"/>
                <w:b/>
                <w:i/>
                <w:sz w:val="24"/>
                <w:szCs w:val="24"/>
              </w:rPr>
            </w:pPr>
            <w:r>
              <w:rPr>
                <w:rFonts w:ascii="Arial" w:hAnsi="Arial" w:cs="Arial"/>
                <w:b/>
                <w:i/>
                <w:sz w:val="24"/>
                <w:szCs w:val="24"/>
              </w:rPr>
              <w:t>Individual Education Plan</w:t>
            </w:r>
          </w:p>
        </w:tc>
      </w:tr>
      <w:tr w:rsidR="00C76A59" w:rsidRPr="002F5FAA" w:rsidTr="001039AA">
        <w:trPr>
          <w:trHeight w:val="674"/>
        </w:trPr>
        <w:tc>
          <w:tcPr>
            <w:tcW w:w="2830" w:type="dxa"/>
            <w:shd w:val="clear" w:color="auto" w:fill="D9D9D9" w:themeFill="background1" w:themeFillShade="D9"/>
          </w:tcPr>
          <w:p w:rsidR="00C76A59" w:rsidRPr="00DD162E" w:rsidRDefault="00C76A59" w:rsidP="001039AA">
            <w:pPr>
              <w:jc w:val="both"/>
              <w:rPr>
                <w:rFonts w:ascii="Arial" w:hAnsi="Arial" w:cs="Arial"/>
                <w:b/>
                <w:sz w:val="24"/>
                <w:szCs w:val="24"/>
              </w:rPr>
            </w:pPr>
            <w:r w:rsidRPr="00DD162E">
              <w:rPr>
                <w:rFonts w:ascii="Arial" w:hAnsi="Arial" w:cs="Arial"/>
                <w:b/>
                <w:sz w:val="24"/>
                <w:szCs w:val="24"/>
              </w:rPr>
              <w:t>Long term target</w:t>
            </w:r>
            <w:r>
              <w:rPr>
                <w:rFonts w:ascii="Arial" w:hAnsi="Arial" w:cs="Arial"/>
                <w:b/>
                <w:sz w:val="24"/>
                <w:szCs w:val="24"/>
              </w:rPr>
              <w:t>s</w:t>
            </w:r>
          </w:p>
        </w:tc>
        <w:tc>
          <w:tcPr>
            <w:tcW w:w="3402" w:type="dxa"/>
            <w:gridSpan w:val="2"/>
            <w:shd w:val="clear" w:color="auto" w:fill="D9D9D9" w:themeFill="background1" w:themeFillShade="D9"/>
          </w:tcPr>
          <w:p w:rsidR="00C76A59" w:rsidRPr="00DD162E" w:rsidRDefault="00C76A59" w:rsidP="001039AA">
            <w:pPr>
              <w:jc w:val="both"/>
              <w:rPr>
                <w:rFonts w:ascii="Arial" w:hAnsi="Arial" w:cs="Arial"/>
                <w:b/>
                <w:sz w:val="24"/>
                <w:szCs w:val="24"/>
              </w:rPr>
            </w:pPr>
            <w:r w:rsidRPr="00DD162E">
              <w:rPr>
                <w:rFonts w:ascii="Arial" w:hAnsi="Arial" w:cs="Arial"/>
                <w:b/>
                <w:sz w:val="24"/>
                <w:szCs w:val="24"/>
              </w:rPr>
              <w:t>Short term target</w:t>
            </w:r>
            <w:r>
              <w:rPr>
                <w:rFonts w:ascii="Arial" w:hAnsi="Arial" w:cs="Arial"/>
                <w:b/>
                <w:sz w:val="24"/>
                <w:szCs w:val="24"/>
              </w:rPr>
              <w:t>s</w:t>
            </w:r>
          </w:p>
        </w:tc>
        <w:tc>
          <w:tcPr>
            <w:tcW w:w="2127" w:type="dxa"/>
            <w:shd w:val="clear" w:color="auto" w:fill="D9D9D9" w:themeFill="background1" w:themeFillShade="D9"/>
          </w:tcPr>
          <w:p w:rsidR="00C76A59" w:rsidRPr="00DD162E" w:rsidRDefault="00C76A59" w:rsidP="001039AA">
            <w:pPr>
              <w:jc w:val="both"/>
              <w:rPr>
                <w:rFonts w:ascii="Arial" w:hAnsi="Arial" w:cs="Arial"/>
                <w:b/>
                <w:sz w:val="24"/>
                <w:szCs w:val="24"/>
              </w:rPr>
            </w:pPr>
            <w:r w:rsidRPr="00DD162E">
              <w:rPr>
                <w:rFonts w:ascii="Arial" w:hAnsi="Arial" w:cs="Arial"/>
                <w:b/>
                <w:sz w:val="24"/>
                <w:szCs w:val="24"/>
              </w:rPr>
              <w:t>Success criteria</w:t>
            </w:r>
          </w:p>
        </w:tc>
        <w:tc>
          <w:tcPr>
            <w:tcW w:w="1134" w:type="dxa"/>
            <w:shd w:val="clear" w:color="auto" w:fill="D9D9D9" w:themeFill="background1" w:themeFillShade="D9"/>
          </w:tcPr>
          <w:p w:rsidR="00C76A59" w:rsidRPr="00DD162E" w:rsidRDefault="00C76A59" w:rsidP="001039AA">
            <w:pPr>
              <w:jc w:val="both"/>
              <w:rPr>
                <w:rFonts w:ascii="Arial" w:hAnsi="Arial" w:cs="Arial"/>
                <w:b/>
                <w:sz w:val="24"/>
                <w:szCs w:val="24"/>
              </w:rPr>
            </w:pPr>
            <w:r w:rsidRPr="00DD162E">
              <w:rPr>
                <w:rFonts w:ascii="Arial" w:hAnsi="Arial" w:cs="Arial"/>
                <w:b/>
                <w:sz w:val="24"/>
                <w:szCs w:val="24"/>
              </w:rPr>
              <w:t>Time scale</w:t>
            </w:r>
          </w:p>
        </w:tc>
      </w:tr>
      <w:tr w:rsidR="00C76A59" w:rsidRPr="002F5FAA" w:rsidTr="001039AA">
        <w:tc>
          <w:tcPr>
            <w:tcW w:w="2830" w:type="dxa"/>
            <w:shd w:val="clear" w:color="auto" w:fill="auto"/>
          </w:tcPr>
          <w:p w:rsidR="00C76A59" w:rsidRDefault="00C76A59" w:rsidP="001039AA">
            <w:pPr>
              <w:jc w:val="both"/>
              <w:rPr>
                <w:rFonts w:ascii="Arial" w:hAnsi="Arial" w:cs="Arial"/>
                <w:b/>
                <w:i/>
                <w:sz w:val="24"/>
                <w:szCs w:val="24"/>
              </w:rPr>
            </w:pPr>
          </w:p>
          <w:p w:rsidR="00C76A59" w:rsidRDefault="00C76A59" w:rsidP="001039AA">
            <w:pPr>
              <w:jc w:val="both"/>
              <w:rPr>
                <w:rFonts w:ascii="Arial" w:hAnsi="Arial" w:cs="Arial"/>
                <w:b/>
                <w:i/>
                <w:sz w:val="24"/>
                <w:szCs w:val="24"/>
              </w:rPr>
            </w:pPr>
          </w:p>
          <w:p w:rsidR="00C76A59" w:rsidRDefault="00C76A59" w:rsidP="001039AA">
            <w:pPr>
              <w:jc w:val="both"/>
              <w:rPr>
                <w:rFonts w:ascii="Arial" w:hAnsi="Arial" w:cs="Arial"/>
                <w:b/>
                <w:i/>
                <w:sz w:val="24"/>
                <w:szCs w:val="24"/>
              </w:rPr>
            </w:pPr>
          </w:p>
          <w:p w:rsidR="00C76A59" w:rsidRDefault="00C76A59" w:rsidP="001039AA">
            <w:pPr>
              <w:jc w:val="both"/>
              <w:rPr>
                <w:rFonts w:ascii="Arial" w:hAnsi="Arial" w:cs="Arial"/>
                <w:b/>
                <w:i/>
                <w:sz w:val="24"/>
                <w:szCs w:val="24"/>
              </w:rPr>
            </w:pPr>
          </w:p>
          <w:p w:rsidR="00C76A59" w:rsidRDefault="00C76A59" w:rsidP="001039AA">
            <w:pPr>
              <w:jc w:val="both"/>
              <w:rPr>
                <w:rFonts w:ascii="Arial" w:hAnsi="Arial" w:cs="Arial"/>
                <w:b/>
                <w:i/>
                <w:sz w:val="24"/>
                <w:szCs w:val="24"/>
              </w:rPr>
            </w:pPr>
          </w:p>
          <w:p w:rsidR="00C76A59" w:rsidRDefault="00C76A59" w:rsidP="001039AA">
            <w:pPr>
              <w:jc w:val="both"/>
              <w:rPr>
                <w:rFonts w:ascii="Arial" w:hAnsi="Arial" w:cs="Arial"/>
                <w:b/>
                <w:i/>
                <w:sz w:val="24"/>
                <w:szCs w:val="24"/>
              </w:rPr>
            </w:pPr>
          </w:p>
          <w:p w:rsidR="00C76A59" w:rsidRDefault="00C76A59" w:rsidP="001039AA">
            <w:pPr>
              <w:jc w:val="both"/>
              <w:rPr>
                <w:rFonts w:ascii="Arial" w:hAnsi="Arial" w:cs="Arial"/>
                <w:b/>
                <w:i/>
                <w:sz w:val="24"/>
                <w:szCs w:val="24"/>
              </w:rPr>
            </w:pPr>
          </w:p>
          <w:p w:rsidR="00C76A59" w:rsidRPr="002F5FAA" w:rsidRDefault="00C76A59" w:rsidP="001039AA">
            <w:pPr>
              <w:jc w:val="both"/>
              <w:rPr>
                <w:rFonts w:ascii="Arial" w:hAnsi="Arial" w:cs="Arial"/>
                <w:b/>
                <w:i/>
                <w:sz w:val="24"/>
                <w:szCs w:val="24"/>
              </w:rPr>
            </w:pPr>
          </w:p>
        </w:tc>
        <w:tc>
          <w:tcPr>
            <w:tcW w:w="3402" w:type="dxa"/>
            <w:gridSpan w:val="2"/>
            <w:shd w:val="clear" w:color="auto" w:fill="auto"/>
          </w:tcPr>
          <w:p w:rsidR="00C76A59" w:rsidRPr="002F5FAA" w:rsidRDefault="00C76A59" w:rsidP="001039AA">
            <w:pPr>
              <w:jc w:val="both"/>
              <w:rPr>
                <w:rFonts w:ascii="Arial" w:hAnsi="Arial" w:cs="Arial"/>
                <w:b/>
                <w:i/>
                <w:sz w:val="24"/>
                <w:szCs w:val="24"/>
              </w:rPr>
            </w:pPr>
          </w:p>
        </w:tc>
        <w:tc>
          <w:tcPr>
            <w:tcW w:w="2127" w:type="dxa"/>
            <w:shd w:val="clear" w:color="auto" w:fill="auto"/>
          </w:tcPr>
          <w:p w:rsidR="00C76A59" w:rsidRPr="002F5FAA" w:rsidRDefault="00C76A59" w:rsidP="001039AA">
            <w:pPr>
              <w:jc w:val="both"/>
              <w:rPr>
                <w:rFonts w:ascii="Arial" w:hAnsi="Arial" w:cs="Arial"/>
                <w:b/>
                <w:i/>
                <w:sz w:val="24"/>
                <w:szCs w:val="24"/>
              </w:rPr>
            </w:pPr>
          </w:p>
        </w:tc>
        <w:tc>
          <w:tcPr>
            <w:tcW w:w="1134" w:type="dxa"/>
            <w:shd w:val="clear" w:color="auto" w:fill="auto"/>
          </w:tcPr>
          <w:p w:rsidR="00C76A59" w:rsidRPr="002F5FAA" w:rsidRDefault="00C76A59" w:rsidP="001039AA">
            <w:pPr>
              <w:jc w:val="both"/>
              <w:rPr>
                <w:rFonts w:ascii="Arial" w:hAnsi="Arial" w:cs="Arial"/>
                <w:b/>
                <w:i/>
                <w:sz w:val="24"/>
                <w:szCs w:val="24"/>
              </w:rPr>
            </w:pPr>
          </w:p>
        </w:tc>
      </w:tr>
      <w:tr w:rsidR="00C76A59" w:rsidRPr="002F5FAA" w:rsidTr="001039AA">
        <w:tc>
          <w:tcPr>
            <w:tcW w:w="9493" w:type="dxa"/>
            <w:gridSpan w:val="5"/>
            <w:shd w:val="clear" w:color="auto" w:fill="auto"/>
          </w:tcPr>
          <w:p w:rsidR="00C76A59" w:rsidRPr="002F5FAA" w:rsidRDefault="00C76A59" w:rsidP="001039AA">
            <w:pPr>
              <w:jc w:val="both"/>
              <w:rPr>
                <w:rFonts w:ascii="Arial" w:hAnsi="Arial" w:cs="Arial"/>
                <w:b/>
                <w:i/>
                <w:sz w:val="24"/>
                <w:szCs w:val="24"/>
              </w:rPr>
            </w:pPr>
            <w:r w:rsidRPr="002F5FAA">
              <w:rPr>
                <w:rFonts w:ascii="Arial" w:hAnsi="Arial" w:cs="Arial"/>
                <w:b/>
                <w:i/>
                <w:sz w:val="24"/>
                <w:szCs w:val="24"/>
              </w:rPr>
              <w:t>3. Level of support / funding currently provided by other agencies</w:t>
            </w:r>
            <w:r>
              <w:rPr>
                <w:rFonts w:ascii="Arial" w:hAnsi="Arial" w:cs="Arial"/>
                <w:b/>
                <w:i/>
                <w:sz w:val="24"/>
                <w:szCs w:val="24"/>
              </w:rPr>
              <w:t xml:space="preserve"> through the staged intervention model:</w:t>
            </w:r>
          </w:p>
          <w:p w:rsidR="00C76A59" w:rsidRPr="002F5FAA" w:rsidRDefault="00C76A59" w:rsidP="001039AA">
            <w:pPr>
              <w:jc w:val="both"/>
              <w:rPr>
                <w:rFonts w:ascii="Arial" w:hAnsi="Arial" w:cs="Arial"/>
                <w:sz w:val="24"/>
                <w:szCs w:val="24"/>
              </w:rPr>
            </w:pPr>
          </w:p>
          <w:p w:rsidR="00C76A59" w:rsidRPr="002F5FAA" w:rsidRDefault="00C76A59" w:rsidP="001039AA">
            <w:pPr>
              <w:jc w:val="both"/>
              <w:rPr>
                <w:rFonts w:ascii="Arial" w:hAnsi="Arial" w:cs="Arial"/>
                <w:sz w:val="24"/>
                <w:szCs w:val="24"/>
              </w:rPr>
            </w:pPr>
          </w:p>
        </w:tc>
      </w:tr>
      <w:tr w:rsidR="00C76A59" w:rsidRPr="002F5FAA" w:rsidTr="001039AA">
        <w:trPr>
          <w:trHeight w:val="279"/>
        </w:trPr>
        <w:tc>
          <w:tcPr>
            <w:tcW w:w="3528" w:type="dxa"/>
            <w:gridSpan w:val="2"/>
            <w:shd w:val="clear" w:color="auto" w:fill="D9D9D9" w:themeFill="background1" w:themeFillShade="D9"/>
          </w:tcPr>
          <w:p w:rsidR="00C76A59" w:rsidRPr="002F5FAA" w:rsidRDefault="00C76A59" w:rsidP="001039AA">
            <w:pPr>
              <w:jc w:val="both"/>
              <w:rPr>
                <w:rFonts w:ascii="Arial" w:hAnsi="Arial" w:cs="Arial"/>
                <w:b/>
                <w:i/>
                <w:sz w:val="24"/>
                <w:szCs w:val="24"/>
              </w:rPr>
            </w:pPr>
            <w:r w:rsidRPr="002F5FAA">
              <w:rPr>
                <w:rFonts w:ascii="Arial" w:hAnsi="Arial" w:cs="Arial"/>
                <w:b/>
                <w:i/>
                <w:sz w:val="24"/>
                <w:szCs w:val="24"/>
              </w:rPr>
              <w:t>Agency</w:t>
            </w:r>
          </w:p>
        </w:tc>
        <w:tc>
          <w:tcPr>
            <w:tcW w:w="2704" w:type="dxa"/>
            <w:shd w:val="clear" w:color="auto" w:fill="D9D9D9" w:themeFill="background1" w:themeFillShade="D9"/>
          </w:tcPr>
          <w:p w:rsidR="00C76A59" w:rsidRPr="002F5FAA" w:rsidRDefault="00C76A59" w:rsidP="001039AA">
            <w:pPr>
              <w:jc w:val="both"/>
              <w:rPr>
                <w:rFonts w:ascii="Arial" w:hAnsi="Arial" w:cs="Arial"/>
                <w:b/>
                <w:i/>
                <w:sz w:val="24"/>
                <w:szCs w:val="24"/>
              </w:rPr>
            </w:pPr>
            <w:r w:rsidRPr="002F5FAA">
              <w:rPr>
                <w:rFonts w:ascii="Arial" w:hAnsi="Arial" w:cs="Arial"/>
                <w:b/>
                <w:i/>
                <w:sz w:val="24"/>
                <w:szCs w:val="24"/>
              </w:rPr>
              <w:t>Support</w:t>
            </w:r>
          </w:p>
        </w:tc>
        <w:tc>
          <w:tcPr>
            <w:tcW w:w="3261" w:type="dxa"/>
            <w:gridSpan w:val="2"/>
            <w:shd w:val="clear" w:color="auto" w:fill="D9D9D9" w:themeFill="background1" w:themeFillShade="D9"/>
          </w:tcPr>
          <w:p w:rsidR="00C76A59" w:rsidRPr="002F5FAA" w:rsidRDefault="00C76A59" w:rsidP="001039AA">
            <w:pPr>
              <w:rPr>
                <w:rFonts w:ascii="Arial" w:hAnsi="Arial" w:cs="Arial"/>
                <w:sz w:val="24"/>
                <w:szCs w:val="24"/>
              </w:rPr>
            </w:pPr>
            <w:r w:rsidRPr="002F5FAA">
              <w:rPr>
                <w:rFonts w:ascii="Arial" w:hAnsi="Arial" w:cs="Arial"/>
                <w:b/>
                <w:i/>
                <w:sz w:val="24"/>
                <w:szCs w:val="24"/>
              </w:rPr>
              <w:t xml:space="preserve">Cost implications </w:t>
            </w:r>
            <w:r w:rsidRPr="002F5FAA">
              <w:rPr>
                <w:rFonts w:ascii="Arial" w:hAnsi="Arial" w:cs="Arial"/>
                <w:sz w:val="24"/>
                <w:szCs w:val="24"/>
              </w:rPr>
              <w:t>where appropriate e.g. transport</w:t>
            </w:r>
          </w:p>
        </w:tc>
      </w:tr>
      <w:tr w:rsidR="00C76A59" w:rsidRPr="002F5FAA" w:rsidTr="001039AA">
        <w:trPr>
          <w:trHeight w:val="277"/>
        </w:trPr>
        <w:tc>
          <w:tcPr>
            <w:tcW w:w="3528" w:type="dxa"/>
            <w:gridSpan w:val="2"/>
            <w:shd w:val="clear" w:color="auto" w:fill="auto"/>
          </w:tcPr>
          <w:p w:rsidR="00C76A59" w:rsidRPr="002F5FAA" w:rsidRDefault="00C76A59" w:rsidP="001039AA">
            <w:pPr>
              <w:jc w:val="both"/>
              <w:rPr>
                <w:rFonts w:ascii="Arial" w:hAnsi="Arial" w:cs="Arial"/>
                <w:sz w:val="24"/>
                <w:szCs w:val="24"/>
              </w:rPr>
            </w:pPr>
          </w:p>
          <w:p w:rsidR="00C76A59" w:rsidRPr="002F5FAA" w:rsidRDefault="00C76A59" w:rsidP="001039AA">
            <w:pPr>
              <w:jc w:val="both"/>
              <w:rPr>
                <w:rFonts w:ascii="Arial" w:hAnsi="Arial" w:cs="Arial"/>
                <w:sz w:val="24"/>
                <w:szCs w:val="24"/>
              </w:rPr>
            </w:pPr>
          </w:p>
          <w:p w:rsidR="00C76A59" w:rsidRPr="002F5FAA" w:rsidRDefault="00C76A59" w:rsidP="001039AA">
            <w:pPr>
              <w:jc w:val="both"/>
              <w:rPr>
                <w:rFonts w:ascii="Arial" w:hAnsi="Arial" w:cs="Arial"/>
                <w:sz w:val="24"/>
                <w:szCs w:val="24"/>
              </w:rPr>
            </w:pPr>
          </w:p>
        </w:tc>
        <w:tc>
          <w:tcPr>
            <w:tcW w:w="2704" w:type="dxa"/>
            <w:shd w:val="clear" w:color="auto" w:fill="auto"/>
          </w:tcPr>
          <w:p w:rsidR="00C76A59" w:rsidRPr="002F5FAA" w:rsidRDefault="00C76A59" w:rsidP="001039AA">
            <w:pPr>
              <w:jc w:val="both"/>
              <w:rPr>
                <w:rFonts w:ascii="Arial" w:hAnsi="Arial" w:cs="Arial"/>
                <w:sz w:val="24"/>
                <w:szCs w:val="24"/>
              </w:rPr>
            </w:pPr>
          </w:p>
        </w:tc>
        <w:tc>
          <w:tcPr>
            <w:tcW w:w="3261" w:type="dxa"/>
            <w:gridSpan w:val="2"/>
            <w:shd w:val="clear" w:color="auto" w:fill="auto"/>
          </w:tcPr>
          <w:p w:rsidR="00C76A59" w:rsidRPr="002F5FAA" w:rsidRDefault="00C76A59" w:rsidP="001039AA">
            <w:pPr>
              <w:jc w:val="both"/>
              <w:rPr>
                <w:rFonts w:ascii="Arial" w:hAnsi="Arial" w:cs="Arial"/>
                <w:sz w:val="24"/>
                <w:szCs w:val="24"/>
              </w:rPr>
            </w:pPr>
          </w:p>
        </w:tc>
      </w:tr>
      <w:tr w:rsidR="00C76A59" w:rsidRPr="002F5FAA" w:rsidTr="001039AA">
        <w:trPr>
          <w:trHeight w:val="277"/>
        </w:trPr>
        <w:tc>
          <w:tcPr>
            <w:tcW w:w="3528" w:type="dxa"/>
            <w:gridSpan w:val="2"/>
            <w:shd w:val="clear" w:color="auto" w:fill="auto"/>
          </w:tcPr>
          <w:p w:rsidR="00C76A59" w:rsidRPr="002F5FAA" w:rsidRDefault="00C76A59" w:rsidP="001039AA">
            <w:pPr>
              <w:jc w:val="both"/>
              <w:rPr>
                <w:rFonts w:ascii="Arial" w:hAnsi="Arial" w:cs="Arial"/>
                <w:sz w:val="24"/>
                <w:szCs w:val="24"/>
              </w:rPr>
            </w:pPr>
          </w:p>
          <w:p w:rsidR="00C76A59" w:rsidRPr="002F5FAA" w:rsidRDefault="00C76A59" w:rsidP="001039AA">
            <w:pPr>
              <w:jc w:val="both"/>
              <w:rPr>
                <w:rFonts w:ascii="Arial" w:hAnsi="Arial" w:cs="Arial"/>
                <w:sz w:val="24"/>
                <w:szCs w:val="24"/>
              </w:rPr>
            </w:pPr>
          </w:p>
          <w:p w:rsidR="00C76A59" w:rsidRPr="002F5FAA" w:rsidRDefault="00C76A59" w:rsidP="001039AA">
            <w:pPr>
              <w:jc w:val="both"/>
              <w:rPr>
                <w:rFonts w:ascii="Arial" w:hAnsi="Arial" w:cs="Arial"/>
                <w:sz w:val="24"/>
                <w:szCs w:val="24"/>
              </w:rPr>
            </w:pPr>
          </w:p>
        </w:tc>
        <w:tc>
          <w:tcPr>
            <w:tcW w:w="2704" w:type="dxa"/>
            <w:shd w:val="clear" w:color="auto" w:fill="auto"/>
          </w:tcPr>
          <w:p w:rsidR="00C76A59" w:rsidRPr="002F5FAA" w:rsidRDefault="00C76A59" w:rsidP="001039AA">
            <w:pPr>
              <w:jc w:val="both"/>
              <w:rPr>
                <w:rFonts w:ascii="Arial" w:hAnsi="Arial" w:cs="Arial"/>
                <w:sz w:val="24"/>
                <w:szCs w:val="24"/>
              </w:rPr>
            </w:pPr>
          </w:p>
        </w:tc>
        <w:tc>
          <w:tcPr>
            <w:tcW w:w="3261" w:type="dxa"/>
            <w:gridSpan w:val="2"/>
            <w:shd w:val="clear" w:color="auto" w:fill="auto"/>
          </w:tcPr>
          <w:p w:rsidR="00C76A59" w:rsidRPr="002F5FAA" w:rsidRDefault="00C76A59" w:rsidP="001039AA">
            <w:pPr>
              <w:jc w:val="both"/>
              <w:rPr>
                <w:rFonts w:ascii="Arial" w:hAnsi="Arial" w:cs="Arial"/>
                <w:sz w:val="24"/>
                <w:szCs w:val="24"/>
              </w:rPr>
            </w:pPr>
          </w:p>
        </w:tc>
      </w:tr>
      <w:tr w:rsidR="00C76A59" w:rsidRPr="002F5FAA" w:rsidTr="001039AA">
        <w:trPr>
          <w:trHeight w:val="277"/>
        </w:trPr>
        <w:tc>
          <w:tcPr>
            <w:tcW w:w="3528" w:type="dxa"/>
            <w:gridSpan w:val="2"/>
            <w:shd w:val="clear" w:color="auto" w:fill="auto"/>
          </w:tcPr>
          <w:p w:rsidR="00C76A59" w:rsidRPr="002F5FAA" w:rsidRDefault="00C76A59" w:rsidP="001039AA">
            <w:pPr>
              <w:jc w:val="both"/>
              <w:rPr>
                <w:rFonts w:ascii="Arial" w:hAnsi="Arial" w:cs="Arial"/>
                <w:sz w:val="24"/>
                <w:szCs w:val="24"/>
              </w:rPr>
            </w:pPr>
          </w:p>
          <w:p w:rsidR="00C76A59" w:rsidRPr="002F5FAA" w:rsidRDefault="00C76A59" w:rsidP="001039AA">
            <w:pPr>
              <w:jc w:val="both"/>
              <w:rPr>
                <w:rFonts w:ascii="Arial" w:hAnsi="Arial" w:cs="Arial"/>
                <w:sz w:val="24"/>
                <w:szCs w:val="24"/>
              </w:rPr>
            </w:pPr>
          </w:p>
          <w:p w:rsidR="00C76A59" w:rsidRPr="002F5FAA" w:rsidRDefault="00C76A59" w:rsidP="001039AA">
            <w:pPr>
              <w:jc w:val="both"/>
              <w:rPr>
                <w:rFonts w:ascii="Arial" w:hAnsi="Arial" w:cs="Arial"/>
                <w:sz w:val="24"/>
                <w:szCs w:val="24"/>
              </w:rPr>
            </w:pPr>
          </w:p>
        </w:tc>
        <w:tc>
          <w:tcPr>
            <w:tcW w:w="2704" w:type="dxa"/>
            <w:shd w:val="clear" w:color="auto" w:fill="auto"/>
          </w:tcPr>
          <w:p w:rsidR="00C76A59" w:rsidRPr="002F5FAA" w:rsidRDefault="00C76A59" w:rsidP="001039AA">
            <w:pPr>
              <w:jc w:val="both"/>
              <w:rPr>
                <w:rFonts w:ascii="Arial" w:hAnsi="Arial" w:cs="Arial"/>
                <w:sz w:val="24"/>
                <w:szCs w:val="24"/>
              </w:rPr>
            </w:pPr>
          </w:p>
        </w:tc>
        <w:tc>
          <w:tcPr>
            <w:tcW w:w="3261" w:type="dxa"/>
            <w:gridSpan w:val="2"/>
            <w:shd w:val="clear" w:color="auto" w:fill="auto"/>
          </w:tcPr>
          <w:p w:rsidR="00C76A59" w:rsidRPr="002F5FAA" w:rsidRDefault="00C76A59" w:rsidP="001039AA">
            <w:pPr>
              <w:jc w:val="both"/>
              <w:rPr>
                <w:rFonts w:ascii="Arial" w:hAnsi="Arial" w:cs="Arial"/>
                <w:sz w:val="24"/>
                <w:szCs w:val="24"/>
              </w:rPr>
            </w:pPr>
          </w:p>
        </w:tc>
      </w:tr>
      <w:tr w:rsidR="00C76A59" w:rsidRPr="002F5FAA" w:rsidTr="001039AA">
        <w:trPr>
          <w:trHeight w:val="277"/>
        </w:trPr>
        <w:tc>
          <w:tcPr>
            <w:tcW w:w="3528" w:type="dxa"/>
            <w:gridSpan w:val="2"/>
            <w:shd w:val="clear" w:color="auto" w:fill="auto"/>
          </w:tcPr>
          <w:p w:rsidR="00C76A59" w:rsidRPr="002F5FAA" w:rsidRDefault="00C76A59" w:rsidP="001039AA">
            <w:pPr>
              <w:jc w:val="both"/>
              <w:rPr>
                <w:rFonts w:ascii="Arial" w:hAnsi="Arial" w:cs="Arial"/>
                <w:sz w:val="24"/>
                <w:szCs w:val="24"/>
              </w:rPr>
            </w:pPr>
          </w:p>
          <w:p w:rsidR="00C76A59" w:rsidRPr="002F5FAA" w:rsidRDefault="00C76A59" w:rsidP="001039AA">
            <w:pPr>
              <w:jc w:val="both"/>
              <w:rPr>
                <w:rFonts w:ascii="Arial" w:hAnsi="Arial" w:cs="Arial"/>
                <w:sz w:val="24"/>
                <w:szCs w:val="24"/>
              </w:rPr>
            </w:pPr>
          </w:p>
          <w:p w:rsidR="00C76A59" w:rsidRPr="002F5FAA" w:rsidRDefault="00C76A59" w:rsidP="001039AA">
            <w:pPr>
              <w:jc w:val="both"/>
              <w:rPr>
                <w:rFonts w:ascii="Arial" w:hAnsi="Arial" w:cs="Arial"/>
                <w:sz w:val="24"/>
                <w:szCs w:val="24"/>
              </w:rPr>
            </w:pPr>
          </w:p>
        </w:tc>
        <w:tc>
          <w:tcPr>
            <w:tcW w:w="2704" w:type="dxa"/>
            <w:shd w:val="clear" w:color="auto" w:fill="auto"/>
          </w:tcPr>
          <w:p w:rsidR="00C76A59" w:rsidRPr="002F5FAA" w:rsidRDefault="00C76A59" w:rsidP="001039AA">
            <w:pPr>
              <w:jc w:val="both"/>
              <w:rPr>
                <w:rFonts w:ascii="Arial" w:hAnsi="Arial" w:cs="Arial"/>
                <w:sz w:val="24"/>
                <w:szCs w:val="24"/>
              </w:rPr>
            </w:pPr>
          </w:p>
        </w:tc>
        <w:tc>
          <w:tcPr>
            <w:tcW w:w="3261" w:type="dxa"/>
            <w:gridSpan w:val="2"/>
            <w:shd w:val="clear" w:color="auto" w:fill="auto"/>
          </w:tcPr>
          <w:p w:rsidR="00C76A59" w:rsidRPr="002F5FAA" w:rsidRDefault="00C76A59" w:rsidP="001039AA">
            <w:pPr>
              <w:jc w:val="both"/>
              <w:rPr>
                <w:rFonts w:ascii="Arial" w:hAnsi="Arial" w:cs="Arial"/>
                <w:sz w:val="24"/>
                <w:szCs w:val="24"/>
              </w:rPr>
            </w:pPr>
          </w:p>
        </w:tc>
      </w:tr>
    </w:tbl>
    <w:p w:rsidR="00C76A59" w:rsidRPr="002F5FAA" w:rsidRDefault="00C76A59" w:rsidP="00C76A59">
      <w:pPr>
        <w:jc w:val="both"/>
        <w:rPr>
          <w:rFonts w:ascii="Arial" w:hAnsi="Arial" w:cs="Arial"/>
          <w:b/>
          <w:i/>
          <w:sz w:val="24"/>
          <w:szCs w:val="24"/>
        </w:rPr>
      </w:pPr>
      <w:r w:rsidRPr="002F5FAA">
        <w:rPr>
          <w:rFonts w:ascii="Arial" w:hAnsi="Arial" w:cs="Arial"/>
          <w:b/>
          <w:sz w:val="24"/>
          <w:szCs w:val="24"/>
        </w:rPr>
        <w:t>4.  Timetable for flexible pathway to include travel arrangements</w:t>
      </w:r>
    </w:p>
    <w:p w:rsidR="00C76A59" w:rsidRDefault="00C76A59" w:rsidP="00C76A59">
      <w:pPr>
        <w:jc w:val="both"/>
        <w:rPr>
          <w:rFonts w:ascii="Arial" w:hAnsi="Arial" w:cs="Arial"/>
          <w:sz w:val="24"/>
          <w:szCs w:val="24"/>
        </w:rPr>
      </w:pPr>
      <w:r w:rsidRPr="00DD162E">
        <w:rPr>
          <w:rFonts w:ascii="Arial" w:hAnsi="Arial" w:cs="Arial"/>
          <w:i/>
          <w:sz w:val="24"/>
          <w:szCs w:val="24"/>
        </w:rPr>
        <w:t>Please attach to this document</w:t>
      </w:r>
    </w:p>
    <w:p w:rsidR="00C76A59" w:rsidRPr="002F5FAA" w:rsidRDefault="00C76A59" w:rsidP="00C76A59">
      <w:pPr>
        <w:jc w:val="both"/>
        <w:rPr>
          <w:rFonts w:ascii="Arial" w:hAnsi="Arial" w:cs="Arial"/>
          <w:sz w:val="24"/>
          <w:szCs w:val="24"/>
        </w:rPr>
      </w:pPr>
    </w:p>
    <w:p w:rsidR="00C76A59" w:rsidRPr="002F5FAA" w:rsidRDefault="00C76A59" w:rsidP="00C76A59">
      <w:pPr>
        <w:jc w:val="both"/>
        <w:rPr>
          <w:rFonts w:ascii="Arial" w:hAnsi="Arial" w:cs="Arial"/>
          <w:b/>
          <w:sz w:val="24"/>
          <w:szCs w:val="24"/>
        </w:rPr>
      </w:pPr>
      <w:r w:rsidRPr="002F5FAA">
        <w:rPr>
          <w:rFonts w:ascii="Arial" w:hAnsi="Arial" w:cs="Arial"/>
          <w:b/>
          <w:sz w:val="24"/>
          <w:szCs w:val="24"/>
        </w:rPr>
        <w:t>QIO must be in agreement regarding transport costs/implications</w:t>
      </w:r>
    </w:p>
    <w:p w:rsidR="00C76A59" w:rsidRDefault="00C76A59" w:rsidP="00C76A59">
      <w:pPr>
        <w:jc w:val="both"/>
        <w:rPr>
          <w:b/>
        </w:rPr>
      </w:pPr>
    </w:p>
    <w:p w:rsidR="00C76A59" w:rsidRPr="008916B1" w:rsidRDefault="00C76A59" w:rsidP="00C76A59">
      <w:pPr>
        <w:jc w:val="both"/>
        <w:rPr>
          <w:rFonts w:ascii="Arial" w:hAnsi="Arial" w:cs="Arial"/>
          <w:b/>
          <w:sz w:val="24"/>
          <w:szCs w:val="24"/>
        </w:rPr>
      </w:pPr>
      <w:r w:rsidRPr="008916B1">
        <w:rPr>
          <w:rFonts w:ascii="Arial" w:hAnsi="Arial" w:cs="Arial"/>
          <w:b/>
          <w:sz w:val="24"/>
          <w:szCs w:val="24"/>
        </w:rPr>
        <w:t>5. Supporting documents</w:t>
      </w:r>
      <w:r>
        <w:rPr>
          <w:rFonts w:ascii="Arial" w:hAnsi="Arial" w:cs="Arial"/>
          <w:b/>
          <w:sz w:val="24"/>
          <w:szCs w:val="24"/>
        </w:rPr>
        <w:t xml:space="preserve"> </w:t>
      </w:r>
      <w:r w:rsidRPr="00A41672">
        <w:rPr>
          <w:rFonts w:ascii="Arial" w:hAnsi="Arial" w:cs="Arial"/>
          <w:b/>
          <w:sz w:val="24"/>
          <w:szCs w:val="24"/>
          <w:u w:val="single"/>
        </w:rPr>
        <w:t>REQUIRED</w:t>
      </w:r>
      <w:r>
        <w:rPr>
          <w:rFonts w:ascii="Arial" w:hAnsi="Arial" w:cs="Arial"/>
          <w:b/>
          <w:sz w:val="24"/>
          <w:szCs w:val="24"/>
        </w:rPr>
        <w:t xml:space="preserve"> to be submitted electronically</w:t>
      </w:r>
      <w:r w:rsidRPr="008916B1">
        <w:rPr>
          <w:rFonts w:ascii="Arial" w:hAnsi="Arial" w:cs="Arial"/>
          <w:b/>
          <w:sz w:val="24"/>
          <w:szCs w:val="24"/>
        </w:rPr>
        <w:t>:</w:t>
      </w:r>
    </w:p>
    <w:p w:rsidR="00C76A59" w:rsidRDefault="00C76A59" w:rsidP="00C76A59">
      <w:pPr>
        <w:jc w:val="both"/>
        <w:rPr>
          <w:b/>
        </w:rPr>
      </w:pPr>
    </w:p>
    <w:p w:rsidR="00C76A59" w:rsidRDefault="00C76A59" w:rsidP="00C76A59">
      <w:pPr>
        <w:rPr>
          <w:rFonts w:ascii="Arial" w:eastAsia="MS Gothic" w:hAnsi="Arial" w:cs="Arial"/>
          <w:sz w:val="24"/>
          <w:szCs w:val="24"/>
        </w:rPr>
      </w:pPr>
      <w:r>
        <w:rPr>
          <w:rFonts w:ascii="Arial" w:eastAsia="MS Gothic" w:hAnsi="Arial" w:cs="Arial"/>
          <w:sz w:val="24"/>
          <w:szCs w:val="24"/>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403.65pt;height:20.7pt" o:ole="">
            <v:imagedata r:id="rId4" o:title=""/>
          </v:shape>
          <w:control r:id="rId5" w:name="CheckBox1" w:shapeid="_x0000_i1063"/>
        </w:object>
      </w:r>
    </w:p>
    <w:p w:rsidR="00C76A59" w:rsidRDefault="00C76A59" w:rsidP="00C76A59">
      <w:pPr>
        <w:rPr>
          <w:rFonts w:ascii="Arial" w:eastAsia="MS Gothic" w:hAnsi="Arial" w:cs="Arial"/>
          <w:sz w:val="24"/>
          <w:szCs w:val="24"/>
        </w:rPr>
      </w:pPr>
      <w:r>
        <w:rPr>
          <w:rFonts w:ascii="Arial" w:eastAsia="MS Gothic" w:hAnsi="Arial" w:cs="Arial"/>
          <w:sz w:val="24"/>
          <w:szCs w:val="24"/>
        </w:rPr>
        <w:object w:dxaOrig="0" w:dyaOrig="0">
          <v:shape id="_x0000_i1062" type="#_x0000_t75" style="width:500.15pt;height:35.25pt" o:ole="">
            <v:imagedata r:id="rId6" o:title=""/>
          </v:shape>
          <w:control r:id="rId7" w:name="CheckBox2" w:shapeid="_x0000_i1062"/>
        </w:object>
      </w:r>
      <w:r>
        <w:rPr>
          <w:rFonts w:ascii="Arial" w:eastAsia="MS Gothic" w:hAnsi="Arial" w:cs="Arial"/>
          <w:sz w:val="24"/>
          <w:szCs w:val="24"/>
        </w:rPr>
        <w:object w:dxaOrig="0" w:dyaOrig="0">
          <v:shape id="_x0000_i1061" type="#_x0000_t75" style="width:444.25pt;height:20.7pt" o:ole="">
            <v:imagedata r:id="rId8" o:title=""/>
          </v:shape>
          <w:control r:id="rId9" w:name="CheckBox3" w:shapeid="_x0000_i1061"/>
        </w:object>
      </w:r>
    </w:p>
    <w:p w:rsidR="00C76A59" w:rsidRDefault="00C76A59" w:rsidP="00C76A59">
      <w:pPr>
        <w:spacing w:after="0" w:line="240" w:lineRule="auto"/>
        <w:jc w:val="both"/>
        <w:rPr>
          <w:rFonts w:ascii="Arial" w:eastAsia="MS Gothic" w:hAnsi="Arial" w:cs="Arial"/>
          <w:sz w:val="24"/>
          <w:szCs w:val="24"/>
        </w:rPr>
      </w:pPr>
      <w:r>
        <w:rPr>
          <w:rFonts w:ascii="Arial" w:eastAsia="MS Gothic" w:hAnsi="Arial" w:cs="Arial"/>
          <w:sz w:val="24"/>
          <w:szCs w:val="24"/>
        </w:rPr>
        <w:object w:dxaOrig="0" w:dyaOrig="0">
          <v:shape id="_x0000_i1060" type="#_x0000_t75" style="width:382.2pt;height:20.7pt" o:ole="">
            <v:imagedata r:id="rId10" o:title=""/>
          </v:shape>
          <w:control r:id="rId11" w:name="CheckBox4" w:shapeid="_x0000_i1060"/>
        </w:object>
      </w:r>
    </w:p>
    <w:p w:rsidR="00C76A59" w:rsidRDefault="00C76A59" w:rsidP="00C76A59">
      <w:pPr>
        <w:spacing w:after="0" w:line="240" w:lineRule="auto"/>
        <w:jc w:val="both"/>
        <w:rPr>
          <w:rFonts w:ascii="Arial" w:eastAsia="MS Gothic" w:hAnsi="Arial" w:cs="Arial"/>
          <w:sz w:val="24"/>
          <w:szCs w:val="24"/>
        </w:rPr>
      </w:pPr>
    </w:p>
    <w:p w:rsidR="00C76A59" w:rsidRDefault="00C76A59" w:rsidP="00C76A59">
      <w:pPr>
        <w:jc w:val="both"/>
        <w:rPr>
          <w:rFonts w:ascii="Arial" w:eastAsia="MS Gothic" w:hAnsi="Arial" w:cs="Arial"/>
          <w:sz w:val="24"/>
          <w:szCs w:val="24"/>
        </w:rPr>
      </w:pPr>
      <w:r>
        <w:rPr>
          <w:rFonts w:ascii="Arial" w:eastAsia="MS Gothic" w:hAnsi="Arial" w:cs="Arial"/>
          <w:sz w:val="24"/>
          <w:szCs w:val="24"/>
        </w:rPr>
        <w:object w:dxaOrig="0" w:dyaOrig="0">
          <v:shape id="_x0000_i1059" type="#_x0000_t75" style="width:474.15pt;height:39.05pt" o:ole="">
            <v:imagedata r:id="rId12" o:title=""/>
          </v:shape>
          <w:control r:id="rId13" w:name="CheckBox5" w:shapeid="_x0000_i1059"/>
        </w:object>
      </w:r>
      <w:r>
        <w:rPr>
          <w:rFonts w:ascii="Arial" w:eastAsia="MS Gothic" w:hAnsi="Arial" w:cs="Arial"/>
          <w:sz w:val="24"/>
          <w:szCs w:val="24"/>
        </w:rPr>
        <w:object w:dxaOrig="0" w:dyaOrig="0">
          <v:shape id="_x0000_i1058" type="#_x0000_t75" style="width:467.25pt;height:39.05pt" o:ole="">
            <v:imagedata r:id="rId14" o:title=""/>
          </v:shape>
          <w:control r:id="rId15" w:name="CheckBox6" w:shapeid="_x0000_i1058"/>
        </w:object>
      </w:r>
      <w:r>
        <w:rPr>
          <w:rFonts w:ascii="Arial" w:eastAsia="MS Gothic" w:hAnsi="Arial" w:cs="Arial"/>
          <w:sz w:val="24"/>
          <w:szCs w:val="24"/>
        </w:rPr>
        <w:object w:dxaOrig="0" w:dyaOrig="0">
          <v:shape id="_x0000_i1057" type="#_x0000_t75" style="width:426.65pt;height:20.7pt" o:ole="">
            <v:imagedata r:id="rId16" o:title=""/>
          </v:shape>
          <w:control r:id="rId17" w:name="CheckBox7" w:shapeid="_x0000_i1057"/>
        </w:object>
      </w:r>
    </w:p>
    <w:p w:rsidR="00C76A59" w:rsidRPr="002F5FAA" w:rsidRDefault="00C76A59" w:rsidP="00C76A59">
      <w:pPr>
        <w:jc w:val="both"/>
        <w:rPr>
          <w:rFonts w:ascii="Arial" w:eastAsia="MS Gothic" w:hAnsi="Arial" w:cs="Arial"/>
          <w:sz w:val="24"/>
          <w:szCs w:val="24"/>
        </w:rPr>
      </w:pPr>
      <w:r>
        <w:rPr>
          <w:rFonts w:ascii="Arial" w:eastAsia="MS Gothic" w:hAnsi="Arial" w:cs="Arial"/>
          <w:sz w:val="24"/>
          <w:szCs w:val="24"/>
        </w:rPr>
        <w:object w:dxaOrig="0" w:dyaOrig="0">
          <v:shape id="_x0000_i1056" type="#_x0000_t75" style="width:381.45pt;height:20.7pt" o:ole="">
            <v:imagedata r:id="rId18" o:title=""/>
          </v:shape>
          <w:control r:id="rId19" w:name="CheckBox8" w:shapeid="_x0000_i1056"/>
        </w:object>
      </w:r>
    </w:p>
    <w:p w:rsidR="00C76A59" w:rsidRDefault="00C76A59" w:rsidP="00C76A59">
      <w:pPr>
        <w:jc w:val="both"/>
        <w:rPr>
          <w:lang w:eastAsia="en-GB"/>
        </w:rPr>
      </w:pPr>
      <w:r>
        <w:rPr>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7662"/>
      </w:tblGrid>
      <w:tr w:rsidR="00C76A59" w:rsidRPr="00607805" w:rsidTr="001039AA">
        <w:tc>
          <w:tcPr>
            <w:tcW w:w="9017" w:type="dxa"/>
            <w:gridSpan w:val="2"/>
            <w:shd w:val="clear" w:color="auto" w:fill="auto"/>
          </w:tcPr>
          <w:p w:rsidR="00C76A59" w:rsidRPr="00607805" w:rsidRDefault="00C76A59" w:rsidP="001039AA">
            <w:pPr>
              <w:jc w:val="both"/>
              <w:rPr>
                <w:rFonts w:ascii="Arial" w:hAnsi="Arial" w:cs="Arial"/>
                <w:b/>
                <w:sz w:val="24"/>
                <w:szCs w:val="24"/>
              </w:rPr>
            </w:pPr>
            <w:r w:rsidRPr="00607805">
              <w:rPr>
                <w:rFonts w:ascii="Arial" w:hAnsi="Arial" w:cs="Arial"/>
                <w:b/>
                <w:sz w:val="24"/>
                <w:szCs w:val="24"/>
              </w:rPr>
              <w:lastRenderedPageBreak/>
              <w:t>6. Funding proposal</w:t>
            </w:r>
          </w:p>
          <w:p w:rsidR="00C76A59" w:rsidRPr="00607805" w:rsidRDefault="00C76A59" w:rsidP="001039AA">
            <w:pPr>
              <w:jc w:val="both"/>
              <w:rPr>
                <w:rFonts w:ascii="Arial" w:hAnsi="Arial" w:cs="Arial"/>
                <w:i/>
                <w:sz w:val="24"/>
                <w:szCs w:val="24"/>
              </w:rPr>
            </w:pPr>
            <w:r w:rsidRPr="00607805">
              <w:rPr>
                <w:rFonts w:ascii="Arial" w:hAnsi="Arial" w:cs="Arial"/>
                <w:sz w:val="24"/>
                <w:szCs w:val="24"/>
              </w:rPr>
              <w:t xml:space="preserve">PROPOSAL </w:t>
            </w:r>
            <w:r w:rsidRPr="00607805">
              <w:rPr>
                <w:rFonts w:ascii="Arial" w:hAnsi="Arial" w:cs="Arial"/>
                <w:i/>
                <w:sz w:val="24"/>
                <w:szCs w:val="24"/>
              </w:rPr>
              <w:t>(e.g. 4 days at X, 1 day at Y + transport)</w:t>
            </w:r>
          </w:p>
          <w:p w:rsidR="00C76A59" w:rsidRPr="00607805" w:rsidRDefault="00C76A59" w:rsidP="001039AA">
            <w:pPr>
              <w:jc w:val="both"/>
              <w:rPr>
                <w:rFonts w:ascii="Arial" w:hAnsi="Arial" w:cs="Arial"/>
                <w:i/>
                <w:sz w:val="24"/>
                <w:szCs w:val="24"/>
              </w:rPr>
            </w:pPr>
          </w:p>
          <w:p w:rsidR="00C76A59" w:rsidRDefault="00C76A59" w:rsidP="001039AA">
            <w:pPr>
              <w:jc w:val="both"/>
              <w:rPr>
                <w:rFonts w:ascii="Arial" w:hAnsi="Arial" w:cs="Arial"/>
                <w:i/>
                <w:sz w:val="24"/>
                <w:szCs w:val="24"/>
              </w:rPr>
            </w:pPr>
          </w:p>
          <w:p w:rsidR="00C76A59" w:rsidRPr="00607805" w:rsidRDefault="00C76A59" w:rsidP="001039AA">
            <w:pPr>
              <w:jc w:val="both"/>
              <w:rPr>
                <w:rFonts w:ascii="Arial" w:hAnsi="Arial" w:cs="Arial"/>
                <w:i/>
                <w:sz w:val="24"/>
                <w:szCs w:val="24"/>
              </w:rPr>
            </w:pPr>
          </w:p>
          <w:p w:rsidR="00C76A59" w:rsidRDefault="00C76A59" w:rsidP="001039AA">
            <w:pPr>
              <w:jc w:val="both"/>
              <w:rPr>
                <w:rFonts w:ascii="Arial" w:hAnsi="Arial" w:cs="Arial"/>
                <w:i/>
                <w:sz w:val="24"/>
                <w:szCs w:val="24"/>
              </w:rPr>
            </w:pPr>
          </w:p>
          <w:p w:rsidR="00C76A59" w:rsidRDefault="00C76A59" w:rsidP="001039AA">
            <w:pPr>
              <w:jc w:val="both"/>
              <w:rPr>
                <w:rFonts w:ascii="Arial" w:hAnsi="Arial" w:cs="Arial"/>
                <w:i/>
                <w:sz w:val="24"/>
                <w:szCs w:val="24"/>
              </w:rPr>
            </w:pPr>
          </w:p>
          <w:p w:rsidR="00C76A59" w:rsidRPr="00607805" w:rsidRDefault="00C76A59" w:rsidP="001039AA">
            <w:pPr>
              <w:jc w:val="both"/>
              <w:rPr>
                <w:rFonts w:ascii="Arial" w:hAnsi="Arial" w:cs="Arial"/>
                <w:i/>
                <w:sz w:val="24"/>
                <w:szCs w:val="24"/>
              </w:rPr>
            </w:pPr>
          </w:p>
        </w:tc>
      </w:tr>
      <w:tr w:rsidR="00C76A59" w:rsidRPr="00607805" w:rsidTr="001039AA">
        <w:tc>
          <w:tcPr>
            <w:tcW w:w="1354" w:type="dxa"/>
            <w:shd w:val="clear" w:color="auto" w:fill="auto"/>
          </w:tcPr>
          <w:p w:rsidR="00C76A59" w:rsidRPr="00C311C7" w:rsidRDefault="00C76A59" w:rsidP="001039AA">
            <w:pPr>
              <w:jc w:val="both"/>
              <w:rPr>
                <w:rFonts w:ascii="Arial" w:hAnsi="Arial" w:cs="Arial"/>
                <w:b/>
                <w:sz w:val="24"/>
                <w:szCs w:val="24"/>
              </w:rPr>
            </w:pPr>
            <w:r w:rsidRPr="00C311C7">
              <w:rPr>
                <w:rFonts w:ascii="Arial" w:hAnsi="Arial" w:cs="Arial"/>
                <w:b/>
                <w:sz w:val="24"/>
                <w:szCs w:val="24"/>
              </w:rPr>
              <w:t>COSTS:</w:t>
            </w:r>
          </w:p>
          <w:p w:rsidR="00C76A59" w:rsidRDefault="00C76A59" w:rsidP="001039AA">
            <w:pPr>
              <w:jc w:val="both"/>
              <w:rPr>
                <w:rFonts w:ascii="Arial" w:hAnsi="Arial" w:cs="Arial"/>
                <w:sz w:val="24"/>
                <w:szCs w:val="24"/>
              </w:rPr>
            </w:pPr>
            <w:r w:rsidRPr="00607805">
              <w:rPr>
                <w:rFonts w:ascii="Arial" w:hAnsi="Arial" w:cs="Arial"/>
                <w:sz w:val="24"/>
                <w:szCs w:val="24"/>
              </w:rPr>
              <w:t>(including transport)</w:t>
            </w:r>
          </w:p>
          <w:p w:rsidR="00C76A59" w:rsidRDefault="00C76A59" w:rsidP="001039AA">
            <w:pPr>
              <w:jc w:val="both"/>
              <w:rPr>
                <w:rFonts w:ascii="Arial" w:hAnsi="Arial" w:cs="Arial"/>
                <w:sz w:val="24"/>
                <w:szCs w:val="24"/>
              </w:rPr>
            </w:pPr>
          </w:p>
          <w:p w:rsidR="00C76A59" w:rsidRDefault="00C76A59" w:rsidP="001039AA">
            <w:pPr>
              <w:jc w:val="both"/>
              <w:rPr>
                <w:rFonts w:ascii="Arial" w:hAnsi="Arial" w:cs="Arial"/>
                <w:sz w:val="24"/>
                <w:szCs w:val="24"/>
              </w:rPr>
            </w:pPr>
          </w:p>
          <w:p w:rsidR="00C76A59" w:rsidRDefault="00C76A59" w:rsidP="001039AA">
            <w:pPr>
              <w:jc w:val="both"/>
              <w:rPr>
                <w:rFonts w:ascii="Arial" w:hAnsi="Arial" w:cs="Arial"/>
                <w:sz w:val="24"/>
                <w:szCs w:val="24"/>
              </w:rPr>
            </w:pPr>
          </w:p>
          <w:p w:rsidR="00C76A59" w:rsidRPr="00607805" w:rsidRDefault="00C76A59" w:rsidP="001039AA">
            <w:pPr>
              <w:jc w:val="both"/>
              <w:rPr>
                <w:rFonts w:ascii="Arial" w:hAnsi="Arial" w:cs="Arial"/>
                <w:sz w:val="24"/>
                <w:szCs w:val="24"/>
              </w:rPr>
            </w:pPr>
          </w:p>
        </w:tc>
        <w:tc>
          <w:tcPr>
            <w:tcW w:w="7663" w:type="dxa"/>
            <w:shd w:val="clear" w:color="auto" w:fill="auto"/>
          </w:tcPr>
          <w:p w:rsidR="00C76A59" w:rsidRDefault="00C76A59" w:rsidP="001039AA">
            <w:pPr>
              <w:jc w:val="both"/>
              <w:rPr>
                <w:rFonts w:ascii="Arial" w:hAnsi="Arial" w:cs="Arial"/>
                <w:sz w:val="24"/>
                <w:szCs w:val="24"/>
              </w:rPr>
            </w:pPr>
          </w:p>
          <w:p w:rsidR="00C76A59" w:rsidRDefault="00C76A59" w:rsidP="001039AA">
            <w:pPr>
              <w:jc w:val="both"/>
              <w:rPr>
                <w:rFonts w:ascii="Arial" w:hAnsi="Arial" w:cs="Arial"/>
                <w:sz w:val="24"/>
                <w:szCs w:val="24"/>
              </w:rPr>
            </w:pPr>
          </w:p>
          <w:p w:rsidR="00C76A59" w:rsidRDefault="00C76A59" w:rsidP="001039AA">
            <w:pPr>
              <w:jc w:val="both"/>
              <w:rPr>
                <w:rFonts w:ascii="Arial" w:hAnsi="Arial" w:cs="Arial"/>
                <w:sz w:val="24"/>
                <w:szCs w:val="24"/>
              </w:rPr>
            </w:pPr>
          </w:p>
          <w:p w:rsidR="00C76A59" w:rsidRDefault="00C76A59" w:rsidP="001039AA">
            <w:pPr>
              <w:jc w:val="both"/>
              <w:rPr>
                <w:rFonts w:ascii="Arial" w:hAnsi="Arial" w:cs="Arial"/>
                <w:sz w:val="24"/>
                <w:szCs w:val="24"/>
              </w:rPr>
            </w:pPr>
          </w:p>
          <w:p w:rsidR="00C76A59" w:rsidRDefault="00C76A59" w:rsidP="001039AA">
            <w:pPr>
              <w:jc w:val="both"/>
              <w:rPr>
                <w:rFonts w:ascii="Arial" w:hAnsi="Arial" w:cs="Arial"/>
                <w:sz w:val="24"/>
                <w:szCs w:val="24"/>
              </w:rPr>
            </w:pPr>
          </w:p>
          <w:p w:rsidR="00C76A59" w:rsidRDefault="00C76A59" w:rsidP="001039AA">
            <w:pPr>
              <w:jc w:val="both"/>
              <w:rPr>
                <w:rFonts w:ascii="Arial" w:hAnsi="Arial" w:cs="Arial"/>
                <w:sz w:val="24"/>
                <w:szCs w:val="24"/>
              </w:rPr>
            </w:pPr>
          </w:p>
          <w:p w:rsidR="00C76A59" w:rsidRDefault="00C76A59" w:rsidP="001039AA">
            <w:pPr>
              <w:jc w:val="both"/>
              <w:rPr>
                <w:rFonts w:ascii="Arial" w:hAnsi="Arial" w:cs="Arial"/>
                <w:sz w:val="24"/>
                <w:szCs w:val="24"/>
              </w:rPr>
            </w:pPr>
          </w:p>
          <w:p w:rsidR="00C76A59" w:rsidRDefault="00C76A59" w:rsidP="001039AA">
            <w:pPr>
              <w:jc w:val="both"/>
              <w:rPr>
                <w:rFonts w:ascii="Arial" w:hAnsi="Arial" w:cs="Arial"/>
                <w:sz w:val="24"/>
                <w:szCs w:val="24"/>
              </w:rPr>
            </w:pPr>
          </w:p>
          <w:p w:rsidR="00C76A59" w:rsidRPr="00607805" w:rsidRDefault="00C76A59" w:rsidP="001039AA">
            <w:pPr>
              <w:jc w:val="both"/>
              <w:rPr>
                <w:rFonts w:ascii="Arial" w:hAnsi="Arial" w:cs="Arial"/>
                <w:sz w:val="24"/>
                <w:szCs w:val="24"/>
              </w:rPr>
            </w:pPr>
          </w:p>
        </w:tc>
      </w:tr>
      <w:tr w:rsidR="00C76A59" w:rsidRPr="00607805" w:rsidTr="001039AA">
        <w:tc>
          <w:tcPr>
            <w:tcW w:w="9017" w:type="dxa"/>
            <w:gridSpan w:val="2"/>
            <w:shd w:val="clear" w:color="auto" w:fill="auto"/>
          </w:tcPr>
          <w:p w:rsidR="00C76A59" w:rsidRPr="00607805" w:rsidRDefault="00C76A59" w:rsidP="001039AA">
            <w:pPr>
              <w:jc w:val="both"/>
              <w:rPr>
                <w:rFonts w:ascii="Arial" w:hAnsi="Arial" w:cs="Arial"/>
                <w:i/>
                <w:sz w:val="24"/>
                <w:szCs w:val="24"/>
              </w:rPr>
            </w:pPr>
            <w:r w:rsidRPr="00607805">
              <w:rPr>
                <w:rFonts w:ascii="Arial" w:hAnsi="Arial" w:cs="Arial"/>
                <w:b/>
                <w:sz w:val="24"/>
                <w:szCs w:val="24"/>
              </w:rPr>
              <w:t xml:space="preserve">DECISION </w:t>
            </w:r>
            <w:r w:rsidRPr="00607805">
              <w:rPr>
                <w:rFonts w:ascii="Arial" w:hAnsi="Arial" w:cs="Arial"/>
                <w:i/>
                <w:sz w:val="24"/>
                <w:szCs w:val="24"/>
              </w:rPr>
              <w:t>(response from authority)</w:t>
            </w:r>
          </w:p>
          <w:p w:rsidR="00C76A59" w:rsidRPr="00607805" w:rsidRDefault="00C76A59" w:rsidP="001039AA">
            <w:pPr>
              <w:jc w:val="both"/>
              <w:rPr>
                <w:rFonts w:ascii="Arial" w:hAnsi="Arial" w:cs="Arial"/>
                <w:i/>
                <w:sz w:val="24"/>
                <w:szCs w:val="24"/>
              </w:rPr>
            </w:pPr>
          </w:p>
          <w:p w:rsidR="00C76A59" w:rsidRDefault="00C76A59" w:rsidP="001039AA">
            <w:pPr>
              <w:jc w:val="both"/>
              <w:rPr>
                <w:rFonts w:ascii="Arial" w:hAnsi="Arial" w:cs="Arial"/>
                <w:i/>
                <w:sz w:val="24"/>
                <w:szCs w:val="24"/>
              </w:rPr>
            </w:pPr>
          </w:p>
          <w:p w:rsidR="00C76A59" w:rsidRDefault="00C76A59" w:rsidP="001039AA">
            <w:pPr>
              <w:jc w:val="both"/>
              <w:rPr>
                <w:rFonts w:ascii="Arial" w:hAnsi="Arial" w:cs="Arial"/>
                <w:i/>
                <w:sz w:val="24"/>
                <w:szCs w:val="24"/>
              </w:rPr>
            </w:pPr>
          </w:p>
          <w:p w:rsidR="00C76A59" w:rsidRPr="00607805" w:rsidRDefault="00C76A59" w:rsidP="001039AA">
            <w:pPr>
              <w:jc w:val="both"/>
              <w:rPr>
                <w:rFonts w:ascii="Arial" w:hAnsi="Arial" w:cs="Arial"/>
                <w:i/>
                <w:sz w:val="24"/>
                <w:szCs w:val="24"/>
              </w:rPr>
            </w:pPr>
          </w:p>
          <w:p w:rsidR="00C76A59" w:rsidRPr="00607805" w:rsidRDefault="00C76A59" w:rsidP="001039AA">
            <w:pPr>
              <w:jc w:val="both"/>
              <w:rPr>
                <w:rFonts w:ascii="Arial" w:hAnsi="Arial" w:cs="Arial"/>
                <w:i/>
                <w:sz w:val="24"/>
                <w:szCs w:val="24"/>
              </w:rPr>
            </w:pPr>
          </w:p>
        </w:tc>
      </w:tr>
    </w:tbl>
    <w:p w:rsidR="00C76A59" w:rsidRPr="00607805" w:rsidRDefault="00C76A59" w:rsidP="00C76A59">
      <w:pPr>
        <w:jc w:val="both"/>
        <w:rPr>
          <w:rFonts w:ascii="Arial" w:hAnsi="Arial" w:cs="Arial"/>
          <w:b/>
          <w:i/>
          <w:sz w:val="24"/>
          <w:szCs w:val="24"/>
        </w:rPr>
      </w:pPr>
    </w:p>
    <w:p w:rsidR="00C76A59" w:rsidRDefault="00C76A59" w:rsidP="00C76A59">
      <w:pPr>
        <w:jc w:val="both"/>
        <w:rPr>
          <w:rFonts w:ascii="Arial" w:hAnsi="Arial" w:cs="Arial"/>
          <w:sz w:val="24"/>
          <w:szCs w:val="24"/>
        </w:rPr>
      </w:pPr>
      <w:r>
        <w:rPr>
          <w:rFonts w:ascii="Arial" w:hAnsi="Arial" w:cs="Arial"/>
          <w:sz w:val="24"/>
          <w:szCs w:val="24"/>
        </w:rPr>
        <w:t xml:space="preserve">To:  Anne Marie Davies QIM ASN </w:t>
      </w:r>
    </w:p>
    <w:p w:rsidR="00C76A59" w:rsidRDefault="00C76A59" w:rsidP="00C76A59">
      <w:pPr>
        <w:jc w:val="both"/>
        <w:rPr>
          <w:rFonts w:ascii="Arial" w:hAnsi="Arial" w:cs="Arial"/>
          <w:sz w:val="24"/>
          <w:szCs w:val="24"/>
        </w:rPr>
      </w:pPr>
      <w:r>
        <w:rPr>
          <w:rFonts w:ascii="Arial" w:hAnsi="Arial" w:cs="Arial"/>
          <w:sz w:val="24"/>
          <w:szCs w:val="24"/>
        </w:rPr>
        <w:t xml:space="preserve">Email: </w:t>
      </w:r>
      <w:hyperlink r:id="rId20" w:history="1">
        <w:r w:rsidRPr="00023E1F">
          <w:rPr>
            <w:rStyle w:val="Hyperlink"/>
            <w:rFonts w:ascii="Arial" w:hAnsi="Arial" w:cs="Arial"/>
            <w:sz w:val="24"/>
            <w:szCs w:val="24"/>
          </w:rPr>
          <w:t>FlexibleLearningPathways@aberdeenshire.gov.uk</w:t>
        </w:r>
      </w:hyperlink>
    </w:p>
    <w:p w:rsidR="00C76A59" w:rsidRDefault="00C76A59" w:rsidP="00C76A59">
      <w:pPr>
        <w:jc w:val="both"/>
        <w:rPr>
          <w:rFonts w:ascii="Arial" w:hAnsi="Arial" w:cs="Arial"/>
          <w:b/>
          <w:i/>
          <w:sz w:val="24"/>
          <w:szCs w:val="24"/>
        </w:rPr>
      </w:pPr>
    </w:p>
    <w:p w:rsidR="00C76A59" w:rsidRDefault="00C76A59" w:rsidP="00C76A59">
      <w:pPr>
        <w:rPr>
          <w:rFonts w:ascii="Arial" w:hAnsi="Arial" w:cs="Arial"/>
          <w:b/>
          <w:i/>
          <w:sz w:val="24"/>
          <w:szCs w:val="24"/>
        </w:rPr>
      </w:pPr>
      <w:r>
        <w:rPr>
          <w:rFonts w:ascii="Arial" w:hAnsi="Arial" w:cs="Arial"/>
          <w:b/>
          <w:i/>
          <w:sz w:val="24"/>
          <w:szCs w:val="24"/>
        </w:rPr>
        <w:br w:type="page"/>
      </w:r>
    </w:p>
    <w:p w:rsidR="00C76A59" w:rsidRPr="00607805" w:rsidRDefault="00C76A59" w:rsidP="00C76A59">
      <w:pPr>
        <w:jc w:val="both"/>
        <w:rPr>
          <w:rFonts w:ascii="Arial" w:hAnsi="Arial" w:cs="Arial"/>
          <w:b/>
          <w:i/>
          <w:sz w:val="24"/>
          <w:szCs w:val="24"/>
        </w:rPr>
      </w:pPr>
      <w:r w:rsidRPr="00607805">
        <w:rPr>
          <w:rFonts w:ascii="Arial" w:hAnsi="Arial" w:cs="Arial"/>
          <w:b/>
          <w:i/>
          <w:sz w:val="24"/>
          <w:szCs w:val="24"/>
        </w:rPr>
        <w:lastRenderedPageBreak/>
        <w:t>7. Monitoring and evaluation of flexible learning pathway:</w:t>
      </w:r>
    </w:p>
    <w:p w:rsidR="00C76A59" w:rsidRPr="00607805" w:rsidRDefault="00C76A59" w:rsidP="00C76A59">
      <w:pPr>
        <w:jc w:val="both"/>
        <w:rPr>
          <w:rFonts w:ascii="Arial" w:hAnsi="Arial" w:cs="Arial"/>
          <w:sz w:val="24"/>
          <w:szCs w:val="24"/>
        </w:rPr>
      </w:pPr>
      <w:r w:rsidRPr="00607805">
        <w:rPr>
          <w:rFonts w:ascii="Arial" w:hAnsi="Arial" w:cs="Arial"/>
          <w:b/>
          <w:i/>
          <w:sz w:val="24"/>
          <w:szCs w:val="24"/>
        </w:rPr>
        <w:t xml:space="preserve">Review Schedule </w:t>
      </w:r>
      <w:r w:rsidRPr="00607805">
        <w:rPr>
          <w:rFonts w:ascii="Arial" w:hAnsi="Arial" w:cs="Arial"/>
          <w:sz w:val="24"/>
          <w:szCs w:val="24"/>
        </w:rPr>
        <w:t>(6 weekly as appropriate)</w:t>
      </w:r>
    </w:p>
    <w:p w:rsidR="00C76A59" w:rsidRPr="00607805" w:rsidRDefault="00C76A59" w:rsidP="00C76A59">
      <w:pPr>
        <w:jc w:val="both"/>
        <w:rPr>
          <w:rFonts w:ascii="Arial" w:hAnsi="Arial" w:cs="Arial"/>
          <w:sz w:val="24"/>
          <w:szCs w:val="24"/>
        </w:rPr>
      </w:pPr>
    </w:p>
    <w:p w:rsidR="00C76A59" w:rsidRPr="00607805" w:rsidRDefault="00C76A59" w:rsidP="00C76A59">
      <w:pPr>
        <w:jc w:val="both"/>
        <w:rPr>
          <w:rFonts w:ascii="Arial" w:hAnsi="Arial" w:cs="Arial"/>
          <w:sz w:val="24"/>
          <w:szCs w:val="24"/>
        </w:rPr>
      </w:pPr>
      <w:r w:rsidRPr="00607805">
        <w:rPr>
          <w:rFonts w:ascii="Arial" w:hAnsi="Arial" w:cs="Arial"/>
          <w:sz w:val="24"/>
          <w:szCs w:val="24"/>
        </w:rPr>
        <w:object w:dxaOrig="0" w:dyaOrig="0">
          <v:shape id="_x0000_i1055" type="#_x0000_t75" style="width:170.8pt;height:20.7pt" o:ole="">
            <v:imagedata r:id="rId21" o:title=""/>
          </v:shape>
          <w:control r:id="rId22" w:name="CheckBox28" w:shapeid="_x0000_i1055"/>
        </w:object>
      </w:r>
    </w:p>
    <w:p w:rsidR="00C76A59" w:rsidRPr="00607805" w:rsidRDefault="00C76A59" w:rsidP="00C76A59">
      <w:pPr>
        <w:jc w:val="both"/>
        <w:rPr>
          <w:rFonts w:ascii="Arial" w:hAnsi="Arial" w:cs="Arial"/>
          <w:sz w:val="24"/>
          <w:szCs w:val="24"/>
        </w:rPr>
      </w:pPr>
      <w:r w:rsidRPr="00607805">
        <w:rPr>
          <w:rFonts w:ascii="Arial" w:hAnsi="Arial" w:cs="Arial"/>
          <w:sz w:val="24"/>
          <w:szCs w:val="24"/>
        </w:rPr>
        <w:t>Comment:</w:t>
      </w:r>
    </w:p>
    <w:p w:rsidR="00C76A59" w:rsidRPr="00607805" w:rsidRDefault="00C76A59" w:rsidP="00C76A59">
      <w:pPr>
        <w:jc w:val="both"/>
        <w:rPr>
          <w:rFonts w:ascii="Arial" w:hAnsi="Arial" w:cs="Arial"/>
          <w:sz w:val="24"/>
          <w:szCs w:val="24"/>
        </w:rPr>
      </w:pPr>
    </w:p>
    <w:p w:rsidR="00C76A59" w:rsidRPr="00607805" w:rsidRDefault="00C76A59" w:rsidP="00C76A59">
      <w:pPr>
        <w:jc w:val="both"/>
        <w:rPr>
          <w:rFonts w:ascii="Arial" w:hAnsi="Arial" w:cs="Arial"/>
          <w:sz w:val="24"/>
          <w:szCs w:val="24"/>
        </w:rPr>
      </w:pPr>
      <w:r w:rsidRPr="00607805">
        <w:rPr>
          <w:rFonts w:ascii="Arial" w:hAnsi="Arial" w:cs="Arial"/>
          <w:sz w:val="24"/>
          <w:szCs w:val="24"/>
        </w:rPr>
        <w:object w:dxaOrig="0" w:dyaOrig="0">
          <v:shape id="_x0000_i1054" type="#_x0000_t75" style="width:270.4pt;height:20.7pt" o:ole="">
            <v:imagedata r:id="rId23" o:title=""/>
          </v:shape>
          <w:control r:id="rId24" w:name="CheckBox24" w:shapeid="_x0000_i1054"/>
        </w:object>
      </w:r>
    </w:p>
    <w:p w:rsidR="00C76A59" w:rsidRPr="00607805" w:rsidRDefault="00C76A59" w:rsidP="00C76A59">
      <w:pPr>
        <w:jc w:val="both"/>
        <w:rPr>
          <w:rFonts w:ascii="Arial" w:hAnsi="Arial" w:cs="Arial"/>
          <w:sz w:val="24"/>
          <w:szCs w:val="24"/>
        </w:rPr>
      </w:pPr>
      <w:r w:rsidRPr="00607805">
        <w:rPr>
          <w:rFonts w:ascii="Arial" w:hAnsi="Arial" w:cs="Arial"/>
          <w:sz w:val="24"/>
          <w:szCs w:val="24"/>
        </w:rPr>
        <w:t>Comment:</w:t>
      </w:r>
    </w:p>
    <w:p w:rsidR="00C76A59" w:rsidRPr="00607805" w:rsidRDefault="00C76A59" w:rsidP="00C76A59">
      <w:pPr>
        <w:jc w:val="both"/>
        <w:rPr>
          <w:rFonts w:ascii="Arial" w:hAnsi="Arial" w:cs="Arial"/>
          <w:sz w:val="24"/>
          <w:szCs w:val="24"/>
        </w:rPr>
      </w:pPr>
    </w:p>
    <w:p w:rsidR="00C76A59" w:rsidRPr="00607805" w:rsidRDefault="00C76A59" w:rsidP="00C76A59">
      <w:pPr>
        <w:jc w:val="both"/>
        <w:rPr>
          <w:rFonts w:ascii="Arial" w:hAnsi="Arial" w:cs="Arial"/>
          <w:sz w:val="24"/>
          <w:szCs w:val="24"/>
        </w:rPr>
      </w:pPr>
      <w:r w:rsidRPr="00607805">
        <w:rPr>
          <w:rFonts w:ascii="Arial" w:hAnsi="Arial" w:cs="Arial"/>
          <w:sz w:val="24"/>
          <w:szCs w:val="24"/>
        </w:rPr>
        <w:object w:dxaOrig="0" w:dyaOrig="0">
          <v:shape id="_x0000_i1053" type="#_x0000_t75" style="width:314.8pt;height:20.7pt" o:ole="">
            <v:imagedata r:id="rId25" o:title=""/>
          </v:shape>
          <w:control r:id="rId26" w:name="CheckBox25" w:shapeid="_x0000_i1053"/>
        </w:object>
      </w:r>
    </w:p>
    <w:p w:rsidR="00C76A59" w:rsidRPr="00607805" w:rsidRDefault="00C76A59" w:rsidP="00C76A59">
      <w:pPr>
        <w:jc w:val="both"/>
        <w:rPr>
          <w:rFonts w:ascii="Arial" w:hAnsi="Arial" w:cs="Arial"/>
          <w:sz w:val="24"/>
          <w:szCs w:val="24"/>
        </w:rPr>
      </w:pPr>
      <w:r w:rsidRPr="00607805">
        <w:rPr>
          <w:rFonts w:ascii="Arial" w:hAnsi="Arial" w:cs="Arial"/>
          <w:sz w:val="24"/>
          <w:szCs w:val="24"/>
        </w:rPr>
        <w:t>Comment:</w:t>
      </w:r>
    </w:p>
    <w:p w:rsidR="00C76A59" w:rsidRPr="00607805" w:rsidRDefault="00C76A59" w:rsidP="00C76A59">
      <w:pPr>
        <w:jc w:val="both"/>
        <w:rPr>
          <w:rFonts w:ascii="Arial" w:hAnsi="Arial" w:cs="Arial"/>
          <w:sz w:val="24"/>
          <w:szCs w:val="24"/>
        </w:rPr>
      </w:pPr>
    </w:p>
    <w:p w:rsidR="00C76A59" w:rsidRPr="00607805" w:rsidRDefault="00C76A59" w:rsidP="00C76A59">
      <w:pPr>
        <w:jc w:val="both"/>
        <w:rPr>
          <w:rFonts w:ascii="Arial" w:hAnsi="Arial" w:cs="Arial"/>
          <w:sz w:val="24"/>
          <w:szCs w:val="24"/>
        </w:rPr>
      </w:pPr>
      <w:r w:rsidRPr="00607805">
        <w:rPr>
          <w:rFonts w:ascii="Arial" w:hAnsi="Arial" w:cs="Arial"/>
          <w:sz w:val="24"/>
          <w:szCs w:val="24"/>
        </w:rPr>
        <w:object w:dxaOrig="0" w:dyaOrig="0">
          <v:shape id="_x0000_i1052" type="#_x0000_t75" style="width:450.4pt;height:20.7pt" o:ole="">
            <v:imagedata r:id="rId27" o:title=""/>
          </v:shape>
          <w:control r:id="rId28" w:name="CheckBox26" w:shapeid="_x0000_i1052"/>
        </w:object>
      </w:r>
    </w:p>
    <w:p w:rsidR="00C76A59" w:rsidRPr="00607805" w:rsidRDefault="00C76A59" w:rsidP="00C76A59">
      <w:pPr>
        <w:jc w:val="both"/>
        <w:rPr>
          <w:rFonts w:ascii="Arial" w:hAnsi="Arial" w:cs="Arial"/>
          <w:sz w:val="24"/>
          <w:szCs w:val="24"/>
        </w:rPr>
      </w:pPr>
      <w:r w:rsidRPr="00607805">
        <w:rPr>
          <w:rFonts w:ascii="Arial" w:hAnsi="Arial" w:cs="Arial"/>
          <w:sz w:val="24"/>
          <w:szCs w:val="24"/>
        </w:rPr>
        <w:t>Comment:</w:t>
      </w:r>
    </w:p>
    <w:p w:rsidR="00C76A59" w:rsidRPr="00607805" w:rsidRDefault="00C76A59" w:rsidP="00C76A59">
      <w:pPr>
        <w:jc w:val="both"/>
        <w:rPr>
          <w:rFonts w:ascii="Arial" w:hAnsi="Arial" w:cs="Arial"/>
          <w:sz w:val="24"/>
          <w:szCs w:val="24"/>
        </w:rPr>
      </w:pPr>
    </w:p>
    <w:p w:rsidR="00C76A59" w:rsidRPr="00607805" w:rsidRDefault="00C76A59" w:rsidP="00C76A59">
      <w:pPr>
        <w:jc w:val="both"/>
        <w:rPr>
          <w:rFonts w:ascii="Arial" w:hAnsi="Arial" w:cs="Arial"/>
          <w:sz w:val="24"/>
          <w:szCs w:val="24"/>
        </w:rPr>
      </w:pPr>
      <w:r w:rsidRPr="00607805">
        <w:rPr>
          <w:rFonts w:ascii="Arial" w:hAnsi="Arial" w:cs="Arial"/>
          <w:sz w:val="24"/>
          <w:szCs w:val="24"/>
        </w:rPr>
        <w:object w:dxaOrig="0" w:dyaOrig="0">
          <v:shape id="_x0000_i1051" type="#_x0000_t75" style="width:108pt;height:20.7pt" o:ole="">
            <v:imagedata r:id="rId29" o:title=""/>
          </v:shape>
          <w:control r:id="rId30" w:name="CheckBox27" w:shapeid="_x0000_i1051"/>
        </w:object>
      </w:r>
    </w:p>
    <w:p w:rsidR="00C76A59" w:rsidRPr="00607805" w:rsidRDefault="00C76A59" w:rsidP="00C76A59">
      <w:pPr>
        <w:jc w:val="both"/>
        <w:rPr>
          <w:rFonts w:ascii="Arial" w:hAnsi="Arial" w:cs="Arial"/>
          <w:sz w:val="24"/>
          <w:szCs w:val="24"/>
        </w:rPr>
      </w:pPr>
      <w:r w:rsidRPr="00607805">
        <w:rPr>
          <w:rFonts w:ascii="Arial" w:hAnsi="Arial" w:cs="Arial"/>
          <w:sz w:val="24"/>
          <w:szCs w:val="24"/>
        </w:rPr>
        <w:t>Comment:</w:t>
      </w:r>
    </w:p>
    <w:p w:rsidR="00C76A59" w:rsidRPr="00607805" w:rsidRDefault="00C76A59" w:rsidP="00C76A59">
      <w:pPr>
        <w:jc w:val="both"/>
        <w:rPr>
          <w:rFonts w:ascii="Arial" w:hAnsi="Arial" w:cs="Arial"/>
          <w:sz w:val="24"/>
          <w:szCs w:val="24"/>
        </w:rPr>
      </w:pPr>
    </w:p>
    <w:p w:rsidR="00C76A59" w:rsidRPr="00607805" w:rsidRDefault="00C76A59" w:rsidP="00C76A59">
      <w:pPr>
        <w:jc w:val="both"/>
        <w:rPr>
          <w:rFonts w:ascii="Arial" w:hAnsi="Arial" w:cs="Arial"/>
          <w:sz w:val="24"/>
          <w:szCs w:val="24"/>
        </w:rPr>
      </w:pPr>
    </w:p>
    <w:p w:rsidR="00C76A59" w:rsidRDefault="00C76A59" w:rsidP="00C76A59">
      <w:pPr>
        <w:jc w:val="both"/>
        <w:rPr>
          <w:rFonts w:ascii="Arial" w:hAnsi="Arial" w:cs="Arial"/>
          <w:sz w:val="24"/>
          <w:szCs w:val="24"/>
        </w:rPr>
      </w:pPr>
    </w:p>
    <w:p w:rsidR="00C76A59" w:rsidRDefault="00C76A59" w:rsidP="00C76A59">
      <w:pPr>
        <w:jc w:val="both"/>
        <w:rPr>
          <w:rFonts w:ascii="Arial" w:hAnsi="Arial" w:cs="Arial"/>
          <w:sz w:val="24"/>
          <w:szCs w:val="24"/>
        </w:rPr>
      </w:pPr>
    </w:p>
    <w:p w:rsidR="00C76A59" w:rsidRDefault="00C76A59" w:rsidP="00C76A59">
      <w:pPr>
        <w:jc w:val="both"/>
        <w:rPr>
          <w:rFonts w:ascii="Arial" w:hAnsi="Arial" w:cs="Arial"/>
          <w:sz w:val="24"/>
          <w:szCs w:val="24"/>
        </w:rPr>
      </w:pPr>
    </w:p>
    <w:p w:rsidR="00C76A59" w:rsidRPr="00033DF4" w:rsidRDefault="00C76A59" w:rsidP="00C76A59">
      <w:pPr>
        <w:rPr>
          <w:rFonts w:ascii="Arial" w:hAnsi="Arial" w:cs="Arial"/>
          <w:b/>
          <w:i/>
          <w:sz w:val="24"/>
          <w:szCs w:val="24"/>
        </w:rPr>
      </w:pPr>
      <w:r>
        <w:rPr>
          <w:rFonts w:ascii="Arial" w:hAnsi="Arial" w:cs="Arial"/>
          <w:b/>
          <w:i/>
          <w:sz w:val="24"/>
          <w:szCs w:val="24"/>
        </w:rPr>
        <w:t>All Flexible Learning Pathway proposals together with supporting documentation, will require to be re-submitted annually by the second week of September for approval/continuation</w:t>
      </w:r>
    </w:p>
    <w:p w:rsidR="00C76A59" w:rsidRDefault="00C76A59" w:rsidP="00C76A59">
      <w:pPr>
        <w:jc w:val="both"/>
        <w:rPr>
          <w:rFonts w:ascii="Arial" w:hAnsi="Arial" w:cs="Arial"/>
          <w:sz w:val="24"/>
          <w:szCs w:val="24"/>
        </w:rPr>
      </w:pPr>
    </w:p>
    <w:p w:rsidR="00C76A59" w:rsidRDefault="00C76A59" w:rsidP="00C76A59">
      <w:pPr>
        <w:jc w:val="both"/>
        <w:rPr>
          <w:rFonts w:ascii="Arial" w:hAnsi="Arial" w:cs="Arial"/>
          <w:sz w:val="24"/>
          <w:szCs w:val="24"/>
        </w:rPr>
      </w:pPr>
    </w:p>
    <w:p w:rsidR="00C76A59" w:rsidRPr="00607805" w:rsidRDefault="00C76A59" w:rsidP="00C76A59">
      <w:pPr>
        <w:jc w:val="both"/>
        <w:rPr>
          <w:rFonts w:ascii="Arial" w:hAnsi="Arial" w:cs="Arial"/>
          <w:sz w:val="24"/>
          <w:szCs w:val="24"/>
        </w:rPr>
      </w:pPr>
      <w:r w:rsidRPr="00607805">
        <w:rPr>
          <w:rFonts w:ascii="Arial" w:hAnsi="Arial" w:cs="Arial"/>
          <w:sz w:val="24"/>
          <w:szCs w:val="24"/>
        </w:rPr>
        <w:t>Link to documentation for a Flexible Learning Pathway proposal:</w:t>
      </w:r>
    </w:p>
    <w:p w:rsidR="00C76A59" w:rsidRPr="00607805" w:rsidRDefault="00C76A59" w:rsidP="00C76A59">
      <w:pPr>
        <w:jc w:val="both"/>
        <w:rPr>
          <w:rFonts w:ascii="Arial" w:hAnsi="Arial" w:cs="Arial"/>
          <w:sz w:val="24"/>
          <w:szCs w:val="24"/>
        </w:rPr>
      </w:pPr>
      <w:hyperlink r:id="rId31" w:history="1">
        <w:r w:rsidRPr="00082B70">
          <w:rPr>
            <w:rStyle w:val="Hyperlink"/>
            <w:rFonts w:ascii="Arial" w:hAnsi="Arial" w:cs="Arial"/>
            <w:sz w:val="24"/>
            <w:szCs w:val="24"/>
          </w:rPr>
          <w:t>https://www.aberdeenshire</w:t>
        </w:r>
        <w:r w:rsidRPr="00082B70">
          <w:rPr>
            <w:rStyle w:val="Hyperlink"/>
            <w:rFonts w:ascii="Arial" w:hAnsi="Arial" w:cs="Arial"/>
            <w:sz w:val="24"/>
            <w:szCs w:val="24"/>
          </w:rPr>
          <w:t>.</w:t>
        </w:r>
        <w:r w:rsidRPr="00082B70">
          <w:rPr>
            <w:rStyle w:val="Hyperlink"/>
            <w:rFonts w:ascii="Arial" w:hAnsi="Arial" w:cs="Arial"/>
            <w:sz w:val="24"/>
            <w:szCs w:val="24"/>
          </w:rPr>
          <w:t>gov.uk/media/5838/aberdeenshiresupportdirectoryforfamiliesv2.pdf</w:t>
        </w:r>
      </w:hyperlink>
    </w:p>
    <w:p w:rsidR="00CB792B" w:rsidRDefault="00CB792B"/>
    <w:sectPr w:rsidR="00CB792B" w:rsidSect="00C76A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59"/>
    <w:rsid w:val="00C155A3"/>
    <w:rsid w:val="00C76A59"/>
    <w:rsid w:val="00CB792B"/>
    <w:rsid w:val="00FC6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E1450B-414B-40B2-8705-13FD004E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A59"/>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C76A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6A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A59"/>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C76A59"/>
    <w:rPr>
      <w:rFonts w:asciiTheme="majorHAnsi" w:eastAsiaTheme="majorEastAsia" w:hAnsiTheme="majorHAnsi" w:cstheme="majorBidi"/>
      <w:color w:val="2E74B5" w:themeColor="accent1" w:themeShade="BF"/>
      <w:sz w:val="26"/>
      <w:szCs w:val="26"/>
      <w:lang w:eastAsia="en-US"/>
    </w:rPr>
  </w:style>
  <w:style w:type="character" w:styleId="Hyperlink">
    <w:name w:val="Hyperlink"/>
    <w:basedOn w:val="DefaultParagraphFont"/>
    <w:uiPriority w:val="99"/>
    <w:unhideWhenUsed/>
    <w:rsid w:val="00C76A59"/>
    <w:rPr>
      <w:color w:val="0563C1" w:themeColor="hyperlink"/>
      <w:u w:val="single"/>
    </w:rPr>
  </w:style>
  <w:style w:type="character" w:styleId="FollowedHyperlink">
    <w:name w:val="FollowedHyperlink"/>
    <w:basedOn w:val="DefaultParagraphFont"/>
    <w:rsid w:val="00C76A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18" Type="http://schemas.openxmlformats.org/officeDocument/2006/relationships/image" Target="media/image8.wmf"/><Relationship Id="rId26" Type="http://schemas.openxmlformats.org/officeDocument/2006/relationships/control" Target="activeX/activeX11.xml"/><Relationship Id="rId3" Type="http://schemas.openxmlformats.org/officeDocument/2006/relationships/webSettings" Target="webSettings.xml"/><Relationship Id="rId21" Type="http://schemas.openxmlformats.org/officeDocument/2006/relationships/image" Target="media/image9.wmf"/><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control" Target="activeX/activeX7.xml"/><Relationship Id="rId25" Type="http://schemas.openxmlformats.org/officeDocument/2006/relationships/image" Target="media/image11.wmf"/><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hyperlink" Target="mailto:FlexibleLearningPathways@aberdeenshire.gov.uk" TargetMode="External"/><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control" Target="activeX/activeX10.xml"/><Relationship Id="rId32"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image" Target="media/image10.wmf"/><Relationship Id="rId28" Type="http://schemas.openxmlformats.org/officeDocument/2006/relationships/control" Target="activeX/activeX12.xml"/><Relationship Id="rId10" Type="http://schemas.openxmlformats.org/officeDocument/2006/relationships/image" Target="media/image4.wmf"/><Relationship Id="rId19" Type="http://schemas.openxmlformats.org/officeDocument/2006/relationships/control" Target="activeX/activeX8.xml"/><Relationship Id="rId31" Type="http://schemas.openxmlformats.org/officeDocument/2006/relationships/hyperlink" Target="https://www.aberdeenshire.gov.uk/media/5838/aberdeenshiresupportdirectoryforfamiliesv2.pdf" TargetMode="Externa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 Id="rId22" Type="http://schemas.openxmlformats.org/officeDocument/2006/relationships/control" Target="activeX/activeX9.xml"/><Relationship Id="rId27" Type="http://schemas.openxmlformats.org/officeDocument/2006/relationships/image" Target="media/image12.wmf"/><Relationship Id="rId30"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Hannan</dc:creator>
  <cp:keywords/>
  <dc:description/>
  <cp:lastModifiedBy>Rachel Hannan</cp:lastModifiedBy>
  <cp:revision>1</cp:revision>
  <dcterms:created xsi:type="dcterms:W3CDTF">2015-11-05T12:40:00Z</dcterms:created>
  <dcterms:modified xsi:type="dcterms:W3CDTF">2015-11-05T12:41:00Z</dcterms:modified>
</cp:coreProperties>
</file>